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63325" w14:textId="19B04D69" w:rsidR="00B64552" w:rsidRPr="00873A48" w:rsidRDefault="00B64552" w:rsidP="00873A48">
      <w:pPr>
        <w:autoSpaceDE w:val="0"/>
        <w:autoSpaceDN w:val="0"/>
        <w:adjustRightInd w:val="0"/>
        <w:snapToGrid w:val="0"/>
        <w:spacing w:line="360" w:lineRule="auto"/>
        <w:jc w:val="center"/>
        <w:rPr>
          <w:rFonts w:eastAsia="宋体" w:cs="宋体"/>
          <w:b/>
          <w:color w:val="009548"/>
          <w:sz w:val="32"/>
          <w:szCs w:val="32"/>
        </w:rPr>
      </w:pPr>
      <w:bookmarkStart w:id="0" w:name="_GoBack"/>
      <w:r w:rsidRPr="00873A48">
        <w:rPr>
          <w:rFonts w:eastAsia="宋体" w:cs="宋体" w:hint="eastAsia"/>
          <w:b/>
          <w:color w:val="009548"/>
          <w:sz w:val="32"/>
          <w:szCs w:val="32"/>
        </w:rPr>
        <w:t>利用</w:t>
      </w:r>
      <w:r w:rsidRPr="00873A48">
        <w:rPr>
          <w:rFonts w:eastAsia="宋体" w:cs="宋体" w:hint="eastAsia"/>
          <w:b/>
          <w:color w:val="009548"/>
          <w:sz w:val="32"/>
          <w:szCs w:val="32"/>
        </w:rPr>
        <w:t>J200 LIBS</w:t>
      </w:r>
      <w:r w:rsidRPr="00873A48">
        <w:rPr>
          <w:rFonts w:eastAsia="宋体" w:cs="宋体" w:hint="eastAsia"/>
          <w:b/>
          <w:color w:val="009548"/>
          <w:sz w:val="32"/>
          <w:szCs w:val="32"/>
        </w:rPr>
        <w:t>仪器对锂离子电池电极原料进行快速成分监测</w:t>
      </w:r>
      <w:bookmarkEnd w:id="0"/>
    </w:p>
    <w:p w14:paraId="500E5956" w14:textId="3BE3CD42" w:rsidR="005B7270" w:rsidRPr="00873A48" w:rsidRDefault="004A36C3" w:rsidP="00E82196">
      <w:pPr>
        <w:autoSpaceDE w:val="0"/>
        <w:autoSpaceDN w:val="0"/>
        <w:adjustRightInd w:val="0"/>
        <w:snapToGrid w:val="0"/>
        <w:spacing w:line="360" w:lineRule="auto"/>
        <w:jc w:val="left"/>
        <w:rPr>
          <w:rFonts w:eastAsia="宋体" w:cs="宋体"/>
          <w:b/>
          <w:color w:val="009548"/>
          <w:sz w:val="28"/>
          <w:szCs w:val="28"/>
        </w:rPr>
      </w:pPr>
      <w:r w:rsidRPr="00873A48">
        <w:rPr>
          <w:rFonts w:eastAsia="宋体" w:cs="宋体"/>
          <w:b/>
          <w:color w:val="009548"/>
          <w:sz w:val="28"/>
          <w:szCs w:val="28"/>
        </w:rPr>
        <w:t>简</w:t>
      </w:r>
      <w:r w:rsidRPr="00873A48">
        <w:rPr>
          <w:rFonts w:eastAsia="宋体" w:cs="宋体" w:hint="eastAsia"/>
          <w:b/>
          <w:color w:val="009548"/>
          <w:sz w:val="28"/>
          <w:szCs w:val="28"/>
        </w:rPr>
        <w:t>介</w:t>
      </w:r>
    </w:p>
    <w:p w14:paraId="51860831" w14:textId="0FED26BF" w:rsidR="005B7270" w:rsidRPr="00873A48" w:rsidRDefault="004A36C3"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自</w:t>
      </w:r>
      <w:r w:rsidRPr="00873A48">
        <w:rPr>
          <w:rFonts w:eastAsia="宋体" w:cs="Swis721 Lt BT" w:hint="eastAsia"/>
          <w:color w:val="231F20"/>
        </w:rPr>
        <w:t>20</w:t>
      </w:r>
      <w:r w:rsidRPr="00873A48">
        <w:rPr>
          <w:rFonts w:eastAsia="宋体" w:cs="Swis721 Lt BT" w:hint="eastAsia"/>
          <w:color w:val="231F20"/>
        </w:rPr>
        <w:t>世</w:t>
      </w:r>
      <w:r w:rsidRPr="00873A48">
        <w:rPr>
          <w:rFonts w:eastAsia="宋体" w:cs="Swis721 Lt BT"/>
          <w:color w:val="231F20"/>
        </w:rPr>
        <w:t>纪</w:t>
      </w:r>
      <w:r w:rsidRPr="00873A48">
        <w:rPr>
          <w:rFonts w:eastAsia="宋体" w:cs="Swis721 Lt BT" w:hint="eastAsia"/>
          <w:color w:val="231F20"/>
        </w:rPr>
        <w:t>90</w:t>
      </w:r>
      <w:r w:rsidRPr="00873A48">
        <w:rPr>
          <w:rFonts w:eastAsia="宋体" w:cs="Swis721 Lt BT" w:hint="eastAsia"/>
          <w:color w:val="231F20"/>
        </w:rPr>
        <w:t>年代早期索尼</w:t>
      </w:r>
      <w:r w:rsidR="00B64552" w:rsidRPr="00873A48">
        <w:rPr>
          <w:rFonts w:eastAsia="宋体" w:cs="Swis721 Lt BT" w:hint="eastAsia"/>
          <w:color w:val="231F20"/>
        </w:rPr>
        <w:t>公司</w:t>
      </w:r>
      <w:r w:rsidRPr="00873A48">
        <w:rPr>
          <w:rFonts w:eastAsia="宋体" w:cs="Swis721 Lt BT" w:hint="eastAsia"/>
          <w:color w:val="231F20"/>
        </w:rPr>
        <w:t>推出第一款商用</w:t>
      </w:r>
      <w:r w:rsidRPr="00873A48">
        <w:rPr>
          <w:rFonts w:eastAsia="宋体" w:cs="Swis721 Lt BT"/>
          <w:color w:val="231F20"/>
        </w:rPr>
        <w:t>锂</w:t>
      </w:r>
      <w:r w:rsidRPr="00873A48">
        <w:rPr>
          <w:rFonts w:eastAsia="宋体" w:cs="Swis721 Lt BT" w:hint="eastAsia"/>
          <w:color w:val="231F20"/>
        </w:rPr>
        <w:t>离子</w:t>
      </w:r>
      <w:r w:rsidRPr="00873A48">
        <w:rPr>
          <w:rFonts w:eastAsia="宋体" w:cs="Swis721 Lt BT"/>
          <w:color w:val="231F20"/>
        </w:rPr>
        <w:t>电</w:t>
      </w:r>
      <w:r w:rsidRPr="00873A48">
        <w:rPr>
          <w:rFonts w:eastAsia="宋体" w:cs="Swis721 Lt BT" w:hint="eastAsia"/>
          <w:color w:val="231F20"/>
        </w:rPr>
        <w:t>池以来，</w:t>
      </w:r>
      <w:r w:rsidR="00B64552" w:rsidRPr="00873A48">
        <w:rPr>
          <w:rFonts w:eastAsia="宋体" w:cs="Swis721 Lt BT" w:hint="eastAsia"/>
          <w:color w:val="231F20"/>
        </w:rPr>
        <w:t>由于越来越多的消费电子设备依赖锂离子电池供电，因此</w:t>
      </w:r>
      <w:r w:rsidRPr="00873A48">
        <w:rPr>
          <w:rFonts w:eastAsia="宋体" w:cs="Swis721 Lt BT"/>
          <w:color w:val="231F20"/>
        </w:rPr>
        <w:t>对锂</w:t>
      </w:r>
      <w:r w:rsidRPr="00873A48">
        <w:rPr>
          <w:rFonts w:eastAsia="宋体" w:cs="Swis721 Lt BT" w:hint="eastAsia"/>
          <w:color w:val="231F20"/>
        </w:rPr>
        <w:t>离子</w:t>
      </w:r>
      <w:r w:rsidRPr="00873A48">
        <w:rPr>
          <w:rFonts w:eastAsia="宋体" w:cs="Swis721 Lt BT"/>
          <w:color w:val="231F20"/>
        </w:rPr>
        <w:t>电</w:t>
      </w:r>
      <w:r w:rsidRPr="00873A48">
        <w:rPr>
          <w:rFonts w:eastAsia="宋体" w:cs="Swis721 Lt BT" w:hint="eastAsia"/>
          <w:color w:val="231F20"/>
        </w:rPr>
        <w:t>池的需求持续增</w:t>
      </w:r>
      <w:r w:rsidRPr="00873A48">
        <w:rPr>
          <w:rFonts w:eastAsia="宋体" w:cs="Swis721 Lt BT"/>
          <w:color w:val="231F20"/>
        </w:rPr>
        <w:t>长</w:t>
      </w:r>
      <w:r w:rsidRPr="00873A48">
        <w:rPr>
          <w:rFonts w:eastAsia="宋体" w:cs="Swis721 Lt BT" w:hint="eastAsia"/>
          <w:color w:val="231F20"/>
        </w:rPr>
        <w:t>。近年来，</w:t>
      </w:r>
      <w:r w:rsidR="00FB2261" w:rsidRPr="00873A48">
        <w:rPr>
          <w:rFonts w:eastAsia="宋体" w:cs="Swis721 Lt BT" w:hint="eastAsia"/>
          <w:color w:val="231F20"/>
        </w:rPr>
        <w:t>随着锂离子电池在电力和混合动力汽车上的应用呈爆炸式增长，市场对锂离子电池的需求大幅飙升</w:t>
      </w:r>
      <w:r w:rsidRPr="00873A48">
        <w:rPr>
          <w:rFonts w:eastAsia="宋体" w:cs="Swis721 Lt BT" w:hint="eastAsia"/>
          <w:color w:val="231F20"/>
        </w:rPr>
        <w:t>。</w:t>
      </w:r>
      <w:r w:rsidR="00FB2261" w:rsidRPr="00873A48">
        <w:rPr>
          <w:rFonts w:eastAsia="宋体" w:cs="Swis721 Lt BT" w:hint="eastAsia"/>
          <w:color w:val="231F20"/>
        </w:rPr>
        <w:t>在汽车</w:t>
      </w:r>
      <w:r w:rsidR="00FB2261" w:rsidRPr="00873A48">
        <w:rPr>
          <w:rFonts w:eastAsia="宋体" w:cs="Swis721 Lt BT"/>
          <w:color w:val="231F20"/>
        </w:rPr>
        <w:t>应用中对</w:t>
      </w:r>
      <w:r w:rsidRPr="00873A48">
        <w:rPr>
          <w:rFonts w:eastAsia="宋体" w:cs="Swis721 Lt BT"/>
          <w:color w:val="231F20"/>
        </w:rPr>
        <w:t>锂</w:t>
      </w:r>
      <w:r w:rsidRPr="00873A48">
        <w:rPr>
          <w:rFonts w:eastAsia="宋体" w:cs="Swis721 Lt BT" w:hint="eastAsia"/>
          <w:color w:val="231F20"/>
        </w:rPr>
        <w:t>离子</w:t>
      </w:r>
      <w:r w:rsidRPr="00873A48">
        <w:rPr>
          <w:rFonts w:eastAsia="宋体" w:cs="Swis721 Lt BT"/>
          <w:color w:val="231F20"/>
        </w:rPr>
        <w:t>电</w:t>
      </w:r>
      <w:r w:rsidRPr="00873A48">
        <w:rPr>
          <w:rFonts w:eastAsia="宋体" w:cs="Swis721 Lt BT" w:hint="eastAsia"/>
          <w:color w:val="231F20"/>
        </w:rPr>
        <w:t>池功率密度，能量密度，循</w:t>
      </w:r>
      <w:r w:rsidRPr="00873A48">
        <w:rPr>
          <w:rFonts w:eastAsia="宋体" w:cs="Swis721 Lt BT"/>
          <w:color w:val="231F20"/>
        </w:rPr>
        <w:t>环</w:t>
      </w:r>
      <w:r w:rsidRPr="00873A48">
        <w:rPr>
          <w:rFonts w:eastAsia="宋体" w:cs="Swis721 Lt BT" w:hint="eastAsia"/>
          <w:color w:val="231F20"/>
        </w:rPr>
        <w:t>寿命和可靠性</w:t>
      </w:r>
      <w:r w:rsidR="00FB2261" w:rsidRPr="00873A48">
        <w:rPr>
          <w:rFonts w:eastAsia="宋体" w:cs="Swis721 Lt BT" w:hint="eastAsia"/>
          <w:color w:val="231F20"/>
        </w:rPr>
        <w:t>等</w:t>
      </w:r>
      <w:r w:rsidR="00FB2261" w:rsidRPr="00873A48">
        <w:rPr>
          <w:rFonts w:eastAsia="宋体" w:cs="Swis721 Lt BT" w:hint="eastAsia"/>
          <w:color w:val="231F20"/>
        </w:rPr>
        <w:t>性能指标</w:t>
      </w:r>
      <w:r w:rsidR="00FB2261" w:rsidRPr="00873A48">
        <w:rPr>
          <w:rFonts w:eastAsia="宋体" w:cs="Swis721 Lt BT" w:hint="eastAsia"/>
          <w:color w:val="231F20"/>
        </w:rPr>
        <w:t>的</w:t>
      </w:r>
      <w:r w:rsidR="00FB2261" w:rsidRPr="00873A48">
        <w:rPr>
          <w:rFonts w:eastAsia="宋体" w:cs="Swis721 Lt BT"/>
          <w:color w:val="231F20"/>
        </w:rPr>
        <w:t>要求</w:t>
      </w:r>
      <w:r w:rsidR="00FB2261" w:rsidRPr="00873A48">
        <w:rPr>
          <w:rFonts w:eastAsia="宋体" w:cs="Swis721 Lt BT" w:hint="eastAsia"/>
          <w:color w:val="231F20"/>
        </w:rPr>
        <w:t>更</w:t>
      </w:r>
      <w:r w:rsidR="00FB2261" w:rsidRPr="00873A48">
        <w:rPr>
          <w:rFonts w:eastAsia="宋体" w:cs="Swis721 Lt BT"/>
          <w:color w:val="231F20"/>
        </w:rPr>
        <w:t>为严</w:t>
      </w:r>
      <w:r w:rsidR="00FB2261" w:rsidRPr="00873A48">
        <w:rPr>
          <w:rFonts w:eastAsia="宋体" w:cs="Swis721 Lt BT" w:hint="eastAsia"/>
          <w:color w:val="231F20"/>
        </w:rPr>
        <w:t>格</w:t>
      </w:r>
      <w:r w:rsidRPr="00873A48">
        <w:rPr>
          <w:rFonts w:eastAsia="宋体" w:cs="Swis721 Lt BT" w:hint="eastAsia"/>
          <w:color w:val="231F20"/>
        </w:rPr>
        <w:t>。</w:t>
      </w:r>
      <w:r w:rsidRPr="00873A48">
        <w:rPr>
          <w:rFonts w:eastAsia="宋体" w:cs="Swis721 Lt BT"/>
          <w:color w:val="231F20"/>
        </w:rPr>
        <w:t>许</w:t>
      </w:r>
      <w:r w:rsidRPr="00873A48">
        <w:rPr>
          <w:rFonts w:eastAsia="宋体" w:cs="Swis721 Lt BT" w:hint="eastAsia"/>
          <w:color w:val="231F20"/>
        </w:rPr>
        <w:t>多</w:t>
      </w:r>
      <w:r w:rsidRPr="00873A48">
        <w:rPr>
          <w:rFonts w:eastAsia="宋体" w:cs="Swis721 Lt BT"/>
          <w:color w:val="231F20"/>
        </w:rPr>
        <w:t>电</w:t>
      </w:r>
      <w:r w:rsidRPr="00873A48">
        <w:rPr>
          <w:rFonts w:eastAsia="宋体" w:cs="Swis721 Lt BT" w:hint="eastAsia"/>
          <w:color w:val="231F20"/>
        </w:rPr>
        <w:t>极化学</w:t>
      </w:r>
      <w:r w:rsidR="00FB2261" w:rsidRPr="00873A48">
        <w:rPr>
          <w:rFonts w:eastAsia="宋体" w:cs="Swis721 Lt BT" w:hint="eastAsia"/>
          <w:color w:val="231F20"/>
        </w:rPr>
        <w:t>物质被用来改善锂离子电池的性能</w:t>
      </w:r>
      <w:r w:rsidRPr="00873A48">
        <w:rPr>
          <w:rFonts w:eastAsia="宋体" w:cs="Swis721 Lt BT" w:hint="eastAsia"/>
          <w:color w:val="231F20"/>
        </w:rPr>
        <w:t>。</w:t>
      </w:r>
      <w:r w:rsidR="00873A48" w:rsidRPr="00873A48">
        <w:rPr>
          <w:rFonts w:eastAsia="宋体" w:cs="Swis721 Lt BT" w:hint="eastAsia"/>
          <w:noProof/>
          <w:color w:val="231F20"/>
        </w:rPr>
        <w:drawing>
          <wp:inline distT="0" distB="0" distL="0" distR="0" wp14:anchorId="33A93F0B" wp14:editId="28DBD285">
            <wp:extent cx="6332220" cy="3331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3331236"/>
                    </a:xfrm>
                    <a:prstGeom prst="rect">
                      <a:avLst/>
                    </a:prstGeom>
                    <a:noFill/>
                    <a:ln>
                      <a:noFill/>
                    </a:ln>
                  </pic:spPr>
                </pic:pic>
              </a:graphicData>
            </a:graphic>
          </wp:inline>
        </w:drawing>
      </w:r>
    </w:p>
    <w:p w14:paraId="65A44B2B" w14:textId="79D3DDD9" w:rsidR="00FB2261" w:rsidRPr="00873A48" w:rsidRDefault="00FB2261"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在电池正极和负极中保持精确的化学成分对优化电池性能至关重要</w:t>
      </w:r>
      <w:r w:rsidR="004A36C3" w:rsidRPr="00873A48">
        <w:rPr>
          <w:rFonts w:eastAsia="宋体" w:cs="Swis721 Lt BT" w:hint="eastAsia"/>
          <w:color w:val="231F20"/>
        </w:rPr>
        <w:t>。</w:t>
      </w:r>
      <w:r w:rsidRPr="00873A48">
        <w:rPr>
          <w:rFonts w:eastAsia="宋体" w:cs="Swis721 Lt BT" w:hint="eastAsia"/>
          <w:color w:val="231F20"/>
        </w:rPr>
        <w:t>监测电池电极原料的元素组成是确保最终产品中电池化学成分正确的重要质量控制步骤</w:t>
      </w:r>
      <w:r w:rsidR="004A36C3" w:rsidRPr="00873A48">
        <w:rPr>
          <w:rFonts w:eastAsia="宋体" w:cs="Swis721 Lt BT" w:hint="eastAsia"/>
          <w:color w:val="231F20"/>
        </w:rPr>
        <w:t>。</w:t>
      </w:r>
      <w:r w:rsidRPr="00873A48">
        <w:rPr>
          <w:rFonts w:eastAsia="宋体" w:cs="Swis721 Lt BT" w:hint="eastAsia"/>
          <w:color w:val="231F20"/>
        </w:rPr>
        <w:t>通常用于分析这些原材料的技术</w:t>
      </w:r>
      <w:r w:rsidR="000273DD" w:rsidRPr="00873A48">
        <w:rPr>
          <w:rFonts w:eastAsia="宋体" w:cs="Swis721 Lt BT" w:hint="eastAsia"/>
          <w:color w:val="231F20"/>
        </w:rPr>
        <w:t>(</w:t>
      </w:r>
      <w:r w:rsidR="000273DD" w:rsidRPr="00873A48">
        <w:rPr>
          <w:rFonts w:eastAsia="宋体" w:cs="Swis721 Lt BT" w:hint="eastAsia"/>
          <w:color w:val="231F20"/>
        </w:rPr>
        <w:t>如</w:t>
      </w:r>
      <w:r w:rsidR="000273DD" w:rsidRPr="00873A48">
        <w:rPr>
          <w:rFonts w:eastAsia="宋体" w:cs="Swis721 Lt BT" w:hint="eastAsia"/>
          <w:color w:val="231F20"/>
        </w:rPr>
        <w:t>ICP-OES)</w:t>
      </w:r>
      <w:r w:rsidRPr="00873A48">
        <w:rPr>
          <w:rFonts w:eastAsia="宋体" w:cs="Swis721 Lt BT" w:hint="eastAsia"/>
          <w:color w:val="231F20"/>
        </w:rPr>
        <w:t>，需要对样</w:t>
      </w:r>
      <w:r w:rsidR="000273DD" w:rsidRPr="00873A48">
        <w:rPr>
          <w:rFonts w:eastAsia="宋体" w:cs="Swis721 Lt BT" w:hint="eastAsia"/>
          <w:color w:val="231F20"/>
        </w:rPr>
        <w:t>品进行消解</w:t>
      </w:r>
      <w:r w:rsidRPr="00873A48">
        <w:rPr>
          <w:rFonts w:eastAsia="宋体" w:cs="Swis721 Lt BT" w:hint="eastAsia"/>
          <w:color w:val="231F20"/>
        </w:rPr>
        <w:t>。这些技术提供准确和可靠的结果，但消</w:t>
      </w:r>
      <w:r w:rsidR="000273DD" w:rsidRPr="00873A48">
        <w:rPr>
          <w:rFonts w:eastAsia="宋体" w:cs="Swis721 Lt BT" w:hint="eastAsia"/>
          <w:color w:val="231F20"/>
        </w:rPr>
        <w:t>解</w:t>
      </w:r>
      <w:r w:rsidRPr="00873A48">
        <w:rPr>
          <w:rFonts w:eastAsia="宋体" w:cs="Swis721 Lt BT" w:hint="eastAsia"/>
          <w:color w:val="231F20"/>
        </w:rPr>
        <w:t>需要时间，产生危险废物，而且可能不适合对原材料进行快速质量控制</w:t>
      </w:r>
      <w:r w:rsidR="000273DD" w:rsidRPr="00873A48">
        <w:rPr>
          <w:rFonts w:eastAsia="宋体" w:cs="Swis721 Lt BT" w:hint="eastAsia"/>
          <w:color w:val="231F20"/>
        </w:rPr>
        <w:t>分析</w:t>
      </w:r>
      <w:r w:rsidRPr="00873A48">
        <w:rPr>
          <w:rFonts w:eastAsia="宋体" w:cs="Swis721 Lt BT" w:hint="eastAsia"/>
          <w:color w:val="231F20"/>
        </w:rPr>
        <w:t>。</w:t>
      </w:r>
    </w:p>
    <w:p w14:paraId="26F4C89F" w14:textId="77777777" w:rsidR="00A47958" w:rsidRPr="00873A48" w:rsidRDefault="007116C1"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激光</w:t>
      </w:r>
      <w:r w:rsidRPr="00873A48">
        <w:rPr>
          <w:rFonts w:eastAsia="宋体" w:cs="Swis721 Lt BT"/>
          <w:color w:val="231F20"/>
        </w:rPr>
        <w:t>诱导击</w:t>
      </w:r>
      <w:r w:rsidRPr="00873A48">
        <w:rPr>
          <w:rFonts w:eastAsia="宋体" w:cs="Swis721 Lt BT" w:hint="eastAsia"/>
          <w:color w:val="231F20"/>
        </w:rPr>
        <w:t>穿光</w:t>
      </w:r>
      <w:r w:rsidRPr="00873A48">
        <w:rPr>
          <w:rFonts w:eastAsia="宋体" w:cs="Swis721 Lt BT"/>
          <w:color w:val="231F20"/>
        </w:rPr>
        <w:t>谱</w:t>
      </w:r>
      <w:r w:rsidRPr="00873A48">
        <w:rPr>
          <w:rFonts w:eastAsia="宋体" w:cs="Swis721 Lt BT" w:hint="eastAsia"/>
          <w:color w:val="231F20"/>
        </w:rPr>
        <w:t>（</w:t>
      </w:r>
      <w:r w:rsidRPr="00873A48">
        <w:rPr>
          <w:rFonts w:eastAsia="宋体" w:cs="Swis721 Lt BT" w:hint="eastAsia"/>
          <w:color w:val="231F20"/>
        </w:rPr>
        <w:t>LIBS</w:t>
      </w:r>
      <w:r w:rsidRPr="00873A48">
        <w:rPr>
          <w:rFonts w:eastAsia="宋体" w:cs="Swis721 Lt BT" w:hint="eastAsia"/>
          <w:color w:val="231F20"/>
        </w:rPr>
        <w:t>）</w:t>
      </w:r>
      <w:r w:rsidRPr="00873A48">
        <w:rPr>
          <w:rFonts w:eastAsia="宋体" w:cs="Swis721 Lt BT"/>
          <w:color w:val="231F20"/>
        </w:rPr>
        <w:t>为</w:t>
      </w:r>
      <w:r w:rsidRPr="00873A48">
        <w:rPr>
          <w:rFonts w:eastAsia="宋体" w:cs="Swis721 Lt BT" w:hint="eastAsia"/>
          <w:color w:val="231F20"/>
        </w:rPr>
        <w:t>粉末和</w:t>
      </w:r>
      <w:r w:rsidRPr="00873A48">
        <w:rPr>
          <w:rFonts w:eastAsia="宋体" w:cs="Swis721 Lt BT"/>
          <w:color w:val="231F20"/>
        </w:rPr>
        <w:t>压</w:t>
      </w:r>
      <w:r w:rsidR="00A47958" w:rsidRPr="00873A48">
        <w:rPr>
          <w:rFonts w:eastAsia="宋体" w:cs="Swis721 Lt BT" w:hint="eastAsia"/>
          <w:color w:val="231F20"/>
        </w:rPr>
        <w:t>片</w:t>
      </w:r>
      <w:r w:rsidRPr="00873A48">
        <w:rPr>
          <w:rFonts w:eastAsia="宋体" w:cs="Swis721 Lt BT" w:hint="eastAsia"/>
          <w:color w:val="231F20"/>
        </w:rPr>
        <w:t>形式的</w:t>
      </w:r>
      <w:r w:rsidRPr="00873A48">
        <w:rPr>
          <w:rFonts w:eastAsia="宋体" w:cs="Swis721 Lt BT"/>
          <w:color w:val="231F20"/>
        </w:rPr>
        <w:t>锂</w:t>
      </w:r>
      <w:r w:rsidRPr="00873A48">
        <w:rPr>
          <w:rFonts w:eastAsia="宋体" w:cs="Swis721 Lt BT" w:hint="eastAsia"/>
          <w:color w:val="231F20"/>
        </w:rPr>
        <w:t>离子</w:t>
      </w:r>
      <w:r w:rsidRPr="00873A48">
        <w:rPr>
          <w:rFonts w:eastAsia="宋体" w:cs="Swis721 Lt BT"/>
          <w:color w:val="231F20"/>
        </w:rPr>
        <w:t>电</w:t>
      </w:r>
      <w:r w:rsidRPr="00873A48">
        <w:rPr>
          <w:rFonts w:eastAsia="宋体" w:cs="Swis721 Lt BT" w:hint="eastAsia"/>
          <w:color w:val="231F20"/>
        </w:rPr>
        <w:t>池</w:t>
      </w:r>
      <w:r w:rsidRPr="00873A48">
        <w:rPr>
          <w:rFonts w:eastAsia="宋体" w:cs="Swis721 Lt BT"/>
          <w:color w:val="231F20"/>
        </w:rPr>
        <w:t>电</w:t>
      </w:r>
      <w:r w:rsidRPr="00873A48">
        <w:rPr>
          <w:rFonts w:eastAsia="宋体" w:cs="Swis721 Lt BT" w:hint="eastAsia"/>
          <w:color w:val="231F20"/>
        </w:rPr>
        <w:t>极</w:t>
      </w:r>
      <w:r w:rsidR="00A47958" w:rsidRPr="00873A48">
        <w:rPr>
          <w:rFonts w:eastAsia="宋体" w:cs="Swis721 Lt BT" w:hint="eastAsia"/>
          <w:color w:val="231F20"/>
        </w:rPr>
        <w:t>原材料</w:t>
      </w:r>
      <w:r w:rsidRPr="00873A48">
        <w:rPr>
          <w:rFonts w:eastAsia="宋体" w:cs="Swis721 Lt BT" w:hint="eastAsia"/>
          <w:color w:val="231F20"/>
        </w:rPr>
        <w:t>提供</w:t>
      </w:r>
      <w:r w:rsidRPr="00873A48">
        <w:rPr>
          <w:rFonts w:eastAsia="宋体" w:cs="Swis721 Lt BT"/>
          <w:color w:val="231F20"/>
        </w:rPr>
        <w:t>实时</w:t>
      </w:r>
      <w:r w:rsidRPr="00873A48">
        <w:rPr>
          <w:rFonts w:eastAsia="宋体" w:cs="Swis721 Lt BT" w:hint="eastAsia"/>
          <w:color w:val="231F20"/>
        </w:rPr>
        <w:t>分析。</w:t>
      </w:r>
      <w:r w:rsidR="00A47958" w:rsidRPr="00873A48">
        <w:rPr>
          <w:rFonts w:eastAsia="宋体" w:cs="Swis721 Lt BT" w:hint="eastAsia"/>
          <w:color w:val="231F20"/>
        </w:rPr>
        <w:t>该方法具有样品制备量少、分析量大、无危废产生、功率要求低、操作成本低、不需要高真空设备进行分析等优点。</w:t>
      </w:r>
    </w:p>
    <w:p w14:paraId="260A6E61" w14:textId="266AAD69" w:rsidR="007116C1" w:rsidRPr="00873A48" w:rsidRDefault="007116C1" w:rsidP="00873A48">
      <w:pPr>
        <w:autoSpaceDE w:val="0"/>
        <w:autoSpaceDN w:val="0"/>
        <w:adjustRightInd w:val="0"/>
        <w:snapToGrid w:val="0"/>
        <w:spacing w:line="360" w:lineRule="auto"/>
        <w:ind w:firstLineChars="200" w:firstLine="480"/>
        <w:jc w:val="left"/>
        <w:rPr>
          <w:rFonts w:eastAsia="宋体" w:cs="Swis721 Lt BT" w:hint="eastAsia"/>
          <w:color w:val="231F20"/>
        </w:rPr>
      </w:pPr>
      <w:r w:rsidRPr="00873A48">
        <w:rPr>
          <w:rFonts w:eastAsia="宋体" w:cs="Swis721 Lt BT" w:hint="eastAsia"/>
          <w:color w:val="231F20"/>
        </w:rPr>
        <w:t>在</w:t>
      </w:r>
      <w:r w:rsidRPr="00873A48">
        <w:rPr>
          <w:rFonts w:eastAsia="宋体" w:cs="Swis721 Lt BT"/>
          <w:color w:val="231F20"/>
        </w:rPr>
        <w:t>这项</w:t>
      </w:r>
      <w:r w:rsidRPr="00873A48">
        <w:rPr>
          <w:rFonts w:eastAsia="宋体" w:cs="Swis721 Lt BT" w:hint="eastAsia"/>
          <w:color w:val="231F20"/>
        </w:rPr>
        <w:t>工作中，我</w:t>
      </w:r>
      <w:r w:rsidR="00A47958" w:rsidRPr="00873A48">
        <w:rPr>
          <w:rFonts w:eastAsia="宋体" w:cs="Swis721 Lt BT"/>
          <w:color w:val="231F20"/>
        </w:rPr>
        <w:t>们</w:t>
      </w:r>
      <w:r w:rsidRPr="00873A48">
        <w:rPr>
          <w:rFonts w:eastAsia="宋体" w:cs="Swis721 Lt BT" w:hint="eastAsia"/>
          <w:color w:val="231F20"/>
        </w:rPr>
        <w:t>使用</w:t>
      </w:r>
      <w:r w:rsidR="00A47958" w:rsidRPr="00873A48">
        <w:rPr>
          <w:rFonts w:eastAsia="宋体" w:cs="Swis721 Lt BT" w:hint="eastAsia"/>
          <w:color w:val="231F20"/>
        </w:rPr>
        <w:t>Applied Spectra</w:t>
      </w:r>
      <w:r w:rsidR="00A47958" w:rsidRPr="00873A48">
        <w:rPr>
          <w:rFonts w:eastAsia="宋体" w:cs="Swis721 Lt BT" w:hint="eastAsia"/>
          <w:color w:val="231F20"/>
        </w:rPr>
        <w:t>的</w:t>
      </w:r>
      <w:r w:rsidR="00A47958" w:rsidRPr="00873A48">
        <w:rPr>
          <w:rFonts w:eastAsia="宋体" w:cs="Swis721 Lt BT" w:hint="eastAsia"/>
          <w:color w:val="231F20"/>
        </w:rPr>
        <w:t>J200 LIBS</w:t>
      </w:r>
      <w:r w:rsidR="00A47958" w:rsidRPr="00873A48">
        <w:rPr>
          <w:rFonts w:eastAsia="宋体" w:cs="Swis721 Lt BT"/>
          <w:color w:val="231F20"/>
        </w:rPr>
        <w:t>仪</w:t>
      </w:r>
      <w:r w:rsidR="00A47958" w:rsidRPr="00873A48">
        <w:rPr>
          <w:rFonts w:eastAsia="宋体" w:cs="Swis721 Lt BT" w:hint="eastAsia"/>
          <w:color w:val="231F20"/>
        </w:rPr>
        <w:t>器</w:t>
      </w:r>
      <w:r w:rsidRPr="00873A48">
        <w:rPr>
          <w:rFonts w:eastAsia="宋体" w:cs="Swis721 Lt BT" w:hint="eastAsia"/>
          <w:color w:val="231F20"/>
        </w:rPr>
        <w:t>分析用</w:t>
      </w:r>
      <w:r w:rsidR="00E547F7" w:rsidRPr="00873A48">
        <w:rPr>
          <w:rFonts w:eastAsia="宋体" w:cs="Swis721 Lt BT" w:hint="eastAsia"/>
          <w:color w:val="231F20"/>
        </w:rPr>
        <w:t>于</w:t>
      </w:r>
      <w:r w:rsidRPr="00873A48">
        <w:rPr>
          <w:rFonts w:eastAsia="宋体" w:cs="Swis721 Lt BT" w:hint="eastAsia"/>
          <w:color w:val="231F20"/>
        </w:rPr>
        <w:t>制造</w:t>
      </w:r>
      <w:r w:rsidRPr="00873A48">
        <w:rPr>
          <w:rFonts w:eastAsia="宋体" w:cs="Swis721 Lt BT" w:hint="eastAsia"/>
          <w:color w:val="231F20"/>
        </w:rPr>
        <w:t>LiNiMnCo</w:t>
      </w:r>
      <w:r w:rsidR="00E547F7" w:rsidRPr="00873A48">
        <w:rPr>
          <w:rFonts w:eastAsia="宋体" w:cs="Swis721 Lt BT"/>
          <w:color w:val="231F20"/>
        </w:rPr>
        <w:t>O</w:t>
      </w:r>
      <w:r w:rsidRPr="00C83DDC">
        <w:rPr>
          <w:rFonts w:eastAsia="宋体" w:cs="Swis721 Lt BT" w:hint="eastAsia"/>
          <w:color w:val="231F20"/>
          <w:vertAlign w:val="subscript"/>
        </w:rPr>
        <w:t>2</w:t>
      </w:r>
      <w:r w:rsidR="008D5520" w:rsidRPr="00873A48">
        <w:rPr>
          <w:rFonts w:eastAsia="宋体" w:cs="Swis721 Lt BT" w:hint="eastAsia"/>
          <w:color w:val="231F20"/>
        </w:rPr>
        <w:t>正极</w:t>
      </w:r>
      <w:r w:rsidRPr="00873A48">
        <w:rPr>
          <w:rFonts w:eastAsia="宋体" w:cs="Swis721 Lt BT" w:hint="eastAsia"/>
          <w:color w:val="231F20"/>
        </w:rPr>
        <w:t>原</w:t>
      </w:r>
      <w:r w:rsidRPr="00873A48">
        <w:rPr>
          <w:rFonts w:eastAsia="宋体" w:cs="Swis721 Lt BT" w:hint="eastAsia"/>
          <w:color w:val="231F20"/>
        </w:rPr>
        <w:lastRenderedPageBreak/>
        <w:t>料粉末的主要</w:t>
      </w:r>
      <w:r w:rsidRPr="00873A48">
        <w:rPr>
          <w:rFonts w:eastAsia="宋体" w:cs="Swis721 Lt BT"/>
          <w:color w:val="231F20"/>
        </w:rPr>
        <w:t>组</w:t>
      </w:r>
      <w:r w:rsidRPr="00873A48">
        <w:rPr>
          <w:rFonts w:eastAsia="宋体" w:cs="Swis721 Lt BT" w:hint="eastAsia"/>
          <w:color w:val="231F20"/>
        </w:rPr>
        <w:t>成。</w:t>
      </w:r>
      <w:r w:rsidR="008D5520" w:rsidRPr="00873A48">
        <w:rPr>
          <w:rFonts w:eastAsia="宋体" w:cs="Swis721 Lt BT" w:hint="eastAsia"/>
          <w:color w:val="231F20"/>
        </w:rPr>
        <w:t>LIBS</w:t>
      </w:r>
      <w:r w:rsidR="008D5520" w:rsidRPr="00873A48">
        <w:rPr>
          <w:rFonts w:eastAsia="宋体" w:cs="Swis721 Lt BT" w:hint="eastAsia"/>
          <w:color w:val="231F20"/>
        </w:rPr>
        <w:t>基于先进的多元校正技术，为被测样品提供了准确和精确的分析性能。</w:t>
      </w:r>
    </w:p>
    <w:p w14:paraId="79394751" w14:textId="4D901B9A" w:rsidR="005B7270" w:rsidRPr="00873A48" w:rsidRDefault="00873A48" w:rsidP="00E82196">
      <w:pPr>
        <w:autoSpaceDE w:val="0"/>
        <w:autoSpaceDN w:val="0"/>
        <w:adjustRightInd w:val="0"/>
        <w:snapToGrid w:val="0"/>
        <w:spacing w:line="360" w:lineRule="auto"/>
        <w:jc w:val="left"/>
        <w:rPr>
          <w:rFonts w:eastAsia="宋体" w:cs="宋体"/>
          <w:b/>
          <w:color w:val="009548"/>
          <w:sz w:val="28"/>
          <w:szCs w:val="28"/>
        </w:rPr>
      </w:pPr>
      <w:r w:rsidRPr="00873A48">
        <w:rPr>
          <w:rFonts w:eastAsia="宋体" w:cs="Swis721 Lt BT" w:hint="eastAsia"/>
          <w:noProof/>
          <w:color w:val="231F20"/>
        </w:rPr>
        <w:drawing>
          <wp:anchor distT="0" distB="0" distL="114300" distR="114300" simplePos="0" relativeHeight="251970560" behindDoc="0" locked="0" layoutInCell="1" allowOverlap="1" wp14:anchorId="690EF3FC" wp14:editId="26C6391D">
            <wp:simplePos x="0" y="0"/>
            <wp:positionH relativeFrom="column">
              <wp:posOffset>3451860</wp:posOffset>
            </wp:positionH>
            <wp:positionV relativeFrom="paragraph">
              <wp:posOffset>167005</wp:posOffset>
            </wp:positionV>
            <wp:extent cx="2781300" cy="22301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520" w:rsidRPr="00873A48">
        <w:rPr>
          <w:rFonts w:eastAsia="宋体" w:cs="宋体" w:hint="eastAsia"/>
          <w:b/>
          <w:color w:val="009548"/>
          <w:sz w:val="28"/>
          <w:szCs w:val="28"/>
        </w:rPr>
        <w:t>工作</w:t>
      </w:r>
      <w:r w:rsidR="007116C1" w:rsidRPr="00873A48">
        <w:rPr>
          <w:rFonts w:eastAsia="宋体" w:cs="宋体" w:hint="eastAsia"/>
          <w:b/>
          <w:color w:val="009548"/>
          <w:sz w:val="28"/>
          <w:szCs w:val="28"/>
        </w:rPr>
        <w:t>参数</w:t>
      </w:r>
    </w:p>
    <w:p w14:paraId="2571E497" w14:textId="241826AA" w:rsidR="007116C1" w:rsidRPr="00873A48" w:rsidRDefault="007116C1"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Applied Spectra</w:t>
      </w:r>
      <w:r w:rsidRPr="00873A48">
        <w:rPr>
          <w:rFonts w:eastAsia="宋体" w:cs="Swis721 Lt BT" w:hint="eastAsia"/>
          <w:color w:val="231F20"/>
        </w:rPr>
        <w:t>的</w:t>
      </w:r>
      <w:r w:rsidRPr="00873A48">
        <w:rPr>
          <w:rFonts w:eastAsia="宋体" w:cs="Swis721 Lt BT" w:hint="eastAsia"/>
          <w:color w:val="231F20"/>
        </w:rPr>
        <w:t>J200 LIBS</w:t>
      </w:r>
      <w:r w:rsidRPr="00873A48">
        <w:rPr>
          <w:rFonts w:eastAsia="宋体" w:cs="Swis721 Lt BT"/>
          <w:color w:val="231F20"/>
        </w:rPr>
        <w:t>仪</w:t>
      </w:r>
      <w:r w:rsidRPr="00873A48">
        <w:rPr>
          <w:rFonts w:eastAsia="宋体" w:cs="Swis721 Lt BT" w:hint="eastAsia"/>
          <w:color w:val="231F20"/>
        </w:rPr>
        <w:t>器</w:t>
      </w:r>
    </w:p>
    <w:p w14:paraId="4FBC38CE" w14:textId="172E93D0" w:rsidR="007116C1" w:rsidRPr="00873A48" w:rsidRDefault="007116C1"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266nm</w:t>
      </w:r>
      <w:r w:rsidRPr="00873A48">
        <w:rPr>
          <w:rFonts w:eastAsia="宋体" w:cs="Swis721 Lt BT"/>
          <w:color w:val="231F20"/>
        </w:rPr>
        <w:t xml:space="preserve"> </w:t>
      </w:r>
      <w:r w:rsidRPr="00873A48">
        <w:rPr>
          <w:rFonts w:eastAsia="宋体" w:cs="Swis721 Lt BT" w:hint="eastAsia"/>
          <w:color w:val="231F20"/>
        </w:rPr>
        <w:t>Nd</w:t>
      </w:r>
      <w:r w:rsidRPr="00873A48">
        <w:rPr>
          <w:rFonts w:eastAsia="宋体" w:cs="Swis721 Lt BT" w:hint="eastAsia"/>
          <w:color w:val="231F20"/>
        </w:rPr>
        <w:t>：</w:t>
      </w:r>
      <w:r w:rsidRPr="00873A48">
        <w:rPr>
          <w:rFonts w:eastAsia="宋体" w:cs="Swis721 Lt BT" w:hint="eastAsia"/>
          <w:color w:val="231F20"/>
        </w:rPr>
        <w:t>YAG</w:t>
      </w:r>
      <w:r w:rsidRPr="00873A48">
        <w:rPr>
          <w:rFonts w:eastAsia="宋体" w:cs="Swis721 Lt BT" w:hint="eastAsia"/>
          <w:color w:val="231F20"/>
        </w:rPr>
        <w:t>激光（</w:t>
      </w:r>
      <w:r w:rsidRPr="00873A48">
        <w:rPr>
          <w:rFonts w:eastAsia="宋体" w:cs="Swis721 Lt BT" w:hint="eastAsia"/>
          <w:color w:val="231F20"/>
        </w:rPr>
        <w:t>ns</w:t>
      </w:r>
      <w:r w:rsidRPr="00873A48">
        <w:rPr>
          <w:rFonts w:eastAsia="宋体" w:cs="Swis721 Lt BT" w:hint="eastAsia"/>
          <w:color w:val="231F20"/>
        </w:rPr>
        <w:t>）</w:t>
      </w:r>
    </w:p>
    <w:p w14:paraId="02DC1B78" w14:textId="77777777" w:rsidR="007116C1" w:rsidRPr="00873A48" w:rsidRDefault="007116C1"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使用</w:t>
      </w:r>
      <w:r w:rsidRPr="00873A48">
        <w:rPr>
          <w:rFonts w:eastAsia="宋体" w:cs="Swis721 Lt BT" w:hint="eastAsia"/>
          <w:color w:val="231F20"/>
        </w:rPr>
        <w:t>Applied Spectra Axiom</w:t>
      </w:r>
      <w:r w:rsidRPr="00873A48">
        <w:rPr>
          <w:rFonts w:eastAsia="宋体" w:cs="Swis721 Lt BT"/>
          <w:color w:val="231F20"/>
        </w:rPr>
        <w:t>软</w:t>
      </w:r>
      <w:r w:rsidRPr="00873A48">
        <w:rPr>
          <w:rFonts w:eastAsia="宋体" w:cs="Swis721 Lt BT" w:hint="eastAsia"/>
          <w:color w:val="231F20"/>
        </w:rPr>
        <w:t>件</w:t>
      </w:r>
      <w:r w:rsidRPr="00873A48">
        <w:rPr>
          <w:rFonts w:eastAsia="宋体" w:cs="Swis721 Lt BT"/>
          <w:color w:val="231F20"/>
        </w:rPr>
        <w:t>进</w:t>
      </w:r>
      <w:r w:rsidRPr="00873A48">
        <w:rPr>
          <w:rFonts w:eastAsia="宋体" w:cs="Swis721 Lt BT" w:hint="eastAsia"/>
          <w:color w:val="231F20"/>
        </w:rPr>
        <w:t>行控制</w:t>
      </w:r>
    </w:p>
    <w:p w14:paraId="51167BE5" w14:textId="4447103B" w:rsidR="00D51E68" w:rsidRPr="00873A48" w:rsidRDefault="007116C1"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使用氦气或</w:t>
      </w:r>
      <w:r w:rsidRPr="00873A48">
        <w:rPr>
          <w:rFonts w:eastAsia="宋体" w:cs="Swis721 Lt BT"/>
          <w:color w:val="231F20"/>
        </w:rPr>
        <w:t>氩</w:t>
      </w:r>
      <w:r w:rsidRPr="00873A48">
        <w:rPr>
          <w:rFonts w:eastAsia="宋体" w:cs="Swis721 Lt BT" w:hint="eastAsia"/>
          <w:color w:val="231F20"/>
        </w:rPr>
        <w:t>气</w:t>
      </w:r>
      <w:r w:rsidR="00E82196" w:rsidRPr="00873A48">
        <w:rPr>
          <w:rFonts w:eastAsia="宋体" w:cs="Swis721 Lt BT" w:hint="eastAsia"/>
          <w:color w:val="231F20"/>
        </w:rPr>
        <w:t>吹扫</w:t>
      </w:r>
      <w:r w:rsidRPr="00873A48">
        <w:rPr>
          <w:rFonts w:eastAsia="宋体" w:cs="Swis721 Lt BT" w:hint="eastAsia"/>
          <w:color w:val="231F20"/>
        </w:rPr>
        <w:t>的</w:t>
      </w:r>
      <w:r w:rsidRPr="00873A48">
        <w:rPr>
          <w:rFonts w:eastAsia="宋体" w:cs="Swis721 Lt BT"/>
          <w:color w:val="231F20"/>
        </w:rPr>
        <w:t>样</w:t>
      </w:r>
      <w:r w:rsidRPr="00873A48">
        <w:rPr>
          <w:rFonts w:eastAsia="宋体" w:cs="Swis721 Lt BT" w:hint="eastAsia"/>
          <w:color w:val="231F20"/>
        </w:rPr>
        <w:t>品室</w:t>
      </w:r>
    </w:p>
    <w:p w14:paraId="669BEDF6" w14:textId="30226E90" w:rsidR="007116C1" w:rsidRPr="00873A48" w:rsidRDefault="00D51E68"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将</w:t>
      </w:r>
      <w:r w:rsidR="00E82196" w:rsidRPr="00873A48">
        <w:rPr>
          <w:rFonts w:eastAsia="宋体" w:cs="Swis721 Lt BT" w:hint="eastAsia"/>
          <w:color w:val="231F20"/>
        </w:rPr>
        <w:t>正</w:t>
      </w:r>
      <w:r w:rsidR="007116C1" w:rsidRPr="00873A48">
        <w:rPr>
          <w:rFonts w:eastAsia="宋体" w:cs="Swis721 Lt BT" w:hint="eastAsia"/>
          <w:color w:val="231F20"/>
        </w:rPr>
        <w:t>极原材料</w:t>
      </w:r>
      <w:r w:rsidR="007116C1" w:rsidRPr="00873A48">
        <w:rPr>
          <w:rFonts w:eastAsia="宋体" w:cs="Swis721 Lt BT"/>
          <w:color w:val="231F20"/>
        </w:rPr>
        <w:t>压</w:t>
      </w:r>
      <w:r w:rsidR="00E82196" w:rsidRPr="00873A48">
        <w:rPr>
          <w:rFonts w:eastAsia="宋体" w:cs="Swis721 Lt BT" w:hint="eastAsia"/>
          <w:color w:val="231F20"/>
        </w:rPr>
        <w:t>制成片</w:t>
      </w:r>
    </w:p>
    <w:p w14:paraId="0704EB2F" w14:textId="2C393358" w:rsidR="007116C1" w:rsidRPr="00873A48" w:rsidRDefault="00E82196"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激光</w:t>
      </w:r>
      <w:r w:rsidR="007116C1" w:rsidRPr="00873A48">
        <w:rPr>
          <w:rFonts w:eastAsia="宋体" w:cs="Swis721 Lt BT" w:hint="eastAsia"/>
          <w:color w:val="231F20"/>
        </w:rPr>
        <w:t>12</w:t>
      </w:r>
      <w:r w:rsidR="007116C1" w:rsidRPr="00873A48">
        <w:rPr>
          <w:rFonts w:eastAsia="宋体" w:cs="Swis721 Lt BT" w:hint="eastAsia"/>
          <w:color w:val="231F20"/>
        </w:rPr>
        <w:t>点</w:t>
      </w:r>
      <w:r w:rsidRPr="00873A48">
        <w:rPr>
          <w:rFonts w:eastAsia="宋体" w:cs="Swis721 Lt BT" w:hint="eastAsia"/>
          <w:color w:val="231F20"/>
        </w:rPr>
        <w:t>网格</w:t>
      </w:r>
      <w:r w:rsidR="007116C1" w:rsidRPr="00873A48">
        <w:rPr>
          <w:rFonts w:eastAsia="宋体" w:cs="Swis721 Lt BT" w:hint="eastAsia"/>
          <w:color w:val="231F20"/>
        </w:rPr>
        <w:t>采</w:t>
      </w:r>
      <w:r w:rsidR="007116C1" w:rsidRPr="00873A48">
        <w:rPr>
          <w:rFonts w:eastAsia="宋体" w:cs="Swis721 Lt BT"/>
          <w:color w:val="231F20"/>
        </w:rPr>
        <w:t>样</w:t>
      </w:r>
    </w:p>
    <w:p w14:paraId="59E31020" w14:textId="1D89CC2D" w:rsidR="005B7270" w:rsidRDefault="007116C1" w:rsidP="00E82196">
      <w:pPr>
        <w:autoSpaceDE w:val="0"/>
        <w:autoSpaceDN w:val="0"/>
        <w:adjustRightInd w:val="0"/>
        <w:snapToGrid w:val="0"/>
        <w:spacing w:line="360" w:lineRule="auto"/>
        <w:jc w:val="left"/>
        <w:rPr>
          <w:rFonts w:eastAsia="宋体" w:cs="Swis721 Lt BT"/>
          <w:color w:val="231F20"/>
        </w:rPr>
      </w:pPr>
      <w:r w:rsidRPr="00873A48">
        <w:rPr>
          <w:rFonts w:eastAsia="宋体" w:cs="Swis721 Lt BT" w:hint="eastAsia"/>
          <w:color w:val="231F20"/>
        </w:rPr>
        <w:t>利用</w:t>
      </w:r>
      <w:r w:rsidRPr="00873A48">
        <w:rPr>
          <w:rFonts w:eastAsia="宋体" w:cs="Swis721 Lt BT" w:hint="eastAsia"/>
          <w:color w:val="231F20"/>
        </w:rPr>
        <w:t>Applied Spectra</w:t>
      </w:r>
      <w:r w:rsidR="00D51E68" w:rsidRPr="00873A48">
        <w:rPr>
          <w:rFonts w:eastAsia="宋体" w:cs="Swis721 Lt BT" w:hint="eastAsia"/>
          <w:color w:val="231F20"/>
        </w:rPr>
        <w:t>数据</w:t>
      </w:r>
      <w:r w:rsidRPr="00873A48">
        <w:rPr>
          <w:rFonts w:eastAsia="宋体" w:cs="Swis721 Lt BT" w:hint="eastAsia"/>
          <w:color w:val="231F20"/>
        </w:rPr>
        <w:t>分析</w:t>
      </w:r>
      <w:r w:rsidRPr="00873A48">
        <w:rPr>
          <w:rFonts w:eastAsia="宋体" w:cs="Swis721 Lt BT" w:hint="eastAsia"/>
          <w:color w:val="231F20"/>
        </w:rPr>
        <w:t>LIBS</w:t>
      </w:r>
      <w:r w:rsidRPr="00873A48">
        <w:rPr>
          <w:rFonts w:eastAsia="宋体" w:cs="Swis721 Lt BT" w:hint="eastAsia"/>
          <w:color w:val="231F20"/>
        </w:rPr>
        <w:t>数据</w:t>
      </w:r>
      <w:r w:rsidRPr="00873A48">
        <w:rPr>
          <w:rFonts w:eastAsia="宋体" w:cs="Swis721 Lt BT"/>
          <w:color w:val="231F20"/>
        </w:rPr>
        <w:t>软</w:t>
      </w:r>
      <w:r w:rsidRPr="00873A48">
        <w:rPr>
          <w:rFonts w:eastAsia="宋体" w:cs="Swis721 Lt BT" w:hint="eastAsia"/>
          <w:color w:val="231F20"/>
        </w:rPr>
        <w:t>件包</w:t>
      </w:r>
    </w:p>
    <w:p w14:paraId="4A6AAE7E" w14:textId="7BAEC687" w:rsidR="00873A48" w:rsidRDefault="00873A48" w:rsidP="00E82196">
      <w:pPr>
        <w:autoSpaceDE w:val="0"/>
        <w:autoSpaceDN w:val="0"/>
        <w:adjustRightInd w:val="0"/>
        <w:snapToGrid w:val="0"/>
        <w:spacing w:line="360" w:lineRule="auto"/>
        <w:jc w:val="left"/>
        <w:rPr>
          <w:rFonts w:eastAsia="宋体" w:cs="Swis721 Lt BT"/>
          <w:color w:val="231F20"/>
        </w:rPr>
      </w:pPr>
      <w:r>
        <w:rPr>
          <w:noProof/>
        </w:rPr>
        <w:drawing>
          <wp:inline distT="0" distB="0" distL="0" distR="0" wp14:anchorId="3C06160A" wp14:editId="1C6C2406">
            <wp:extent cx="3171825" cy="7547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085" cy="764843"/>
                    </a:xfrm>
                    <a:prstGeom prst="rect">
                      <a:avLst/>
                    </a:prstGeom>
                  </pic:spPr>
                </pic:pic>
              </a:graphicData>
            </a:graphic>
          </wp:inline>
        </w:drawing>
      </w:r>
    </w:p>
    <w:p w14:paraId="7B032CC3" w14:textId="765CDD00" w:rsidR="00873A48" w:rsidRPr="00873A48" w:rsidRDefault="00873A48" w:rsidP="00873A48">
      <w:pPr>
        <w:autoSpaceDE w:val="0"/>
        <w:autoSpaceDN w:val="0"/>
        <w:adjustRightInd w:val="0"/>
        <w:snapToGrid w:val="0"/>
        <w:spacing w:line="0" w:lineRule="atLeast"/>
        <w:jc w:val="left"/>
        <w:rPr>
          <w:rFonts w:eastAsia="宋体" w:cs="Swis721 Lt BT" w:hint="eastAsia"/>
          <w:color w:val="231F20"/>
        </w:rPr>
      </w:pPr>
      <w:r w:rsidRPr="00873A48">
        <w:rPr>
          <w:rFonts w:eastAsia="宋体" w:cs="Swis721 Lt BT" w:hint="eastAsia"/>
          <w:color w:val="231F20"/>
        </w:rPr>
        <w:t>图</w:t>
      </w:r>
      <w:r w:rsidRPr="00873A48">
        <w:rPr>
          <w:rFonts w:eastAsia="宋体" w:cs="Swis721 Lt BT" w:hint="eastAsia"/>
          <w:color w:val="231F20"/>
        </w:rPr>
        <w:t>1</w:t>
      </w:r>
      <w:r>
        <w:rPr>
          <w:rFonts w:eastAsia="宋体" w:cs="Swis721 Lt BT" w:hint="eastAsia"/>
          <w:color w:val="231F20"/>
        </w:rPr>
        <w:t xml:space="preserve"> </w:t>
      </w:r>
      <w:r w:rsidRPr="00873A48">
        <w:rPr>
          <w:rFonts w:eastAsia="宋体" w:cs="Swis721 Lt BT" w:hint="eastAsia"/>
          <w:color w:val="231F20"/>
        </w:rPr>
        <w:t>锂离子电池原料压制成</w:t>
      </w:r>
      <w:r>
        <w:rPr>
          <w:rFonts w:eastAsia="宋体" w:cs="Swis721 Lt BT" w:hint="eastAsia"/>
          <w:color w:val="231F20"/>
        </w:rPr>
        <w:t>片状</w:t>
      </w:r>
    </w:p>
    <w:p w14:paraId="2E8BB877" w14:textId="4E5B40F7" w:rsidR="00D51E68" w:rsidRPr="00873A48" w:rsidRDefault="00D51E68" w:rsidP="00E82196">
      <w:pPr>
        <w:autoSpaceDE w:val="0"/>
        <w:autoSpaceDN w:val="0"/>
        <w:adjustRightInd w:val="0"/>
        <w:snapToGrid w:val="0"/>
        <w:spacing w:line="360" w:lineRule="auto"/>
        <w:jc w:val="left"/>
        <w:rPr>
          <w:rFonts w:eastAsia="宋体" w:cs="宋体"/>
          <w:b/>
          <w:color w:val="009548"/>
          <w:sz w:val="28"/>
          <w:szCs w:val="28"/>
        </w:rPr>
      </w:pPr>
      <w:r w:rsidRPr="00873A48">
        <w:rPr>
          <w:rFonts w:eastAsia="宋体" w:cs="宋体"/>
          <w:b/>
          <w:color w:val="009548"/>
          <w:sz w:val="28"/>
          <w:szCs w:val="28"/>
        </w:rPr>
        <w:t>样</w:t>
      </w:r>
      <w:r w:rsidR="0074501B" w:rsidRPr="00873A48">
        <w:rPr>
          <w:rFonts w:eastAsia="宋体" w:cs="宋体" w:hint="eastAsia"/>
          <w:b/>
          <w:color w:val="009548"/>
          <w:sz w:val="28"/>
          <w:szCs w:val="28"/>
        </w:rPr>
        <w:t>品分析</w:t>
      </w:r>
    </w:p>
    <w:p w14:paraId="628A1F32" w14:textId="6397514B" w:rsidR="00B96A90" w:rsidRDefault="0074501B"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将未加工的正</w:t>
      </w:r>
      <w:r w:rsidR="00D51E68" w:rsidRPr="00873A48">
        <w:rPr>
          <w:rFonts w:eastAsia="宋体" w:cs="Swis721 Lt BT" w:hint="eastAsia"/>
          <w:color w:val="231F20"/>
        </w:rPr>
        <w:t>极材料</w:t>
      </w:r>
      <w:r w:rsidR="00D51E68" w:rsidRPr="00873A48">
        <w:rPr>
          <w:rFonts w:eastAsia="宋体" w:cs="Swis721 Lt BT"/>
          <w:color w:val="231F20"/>
        </w:rPr>
        <w:t>压</w:t>
      </w:r>
      <w:r w:rsidR="00D51E68" w:rsidRPr="00873A48">
        <w:rPr>
          <w:rFonts w:eastAsia="宋体" w:cs="Swis721 Lt BT" w:hint="eastAsia"/>
          <w:color w:val="231F20"/>
        </w:rPr>
        <w:t>制成</w:t>
      </w:r>
      <w:r w:rsidRPr="00873A48">
        <w:rPr>
          <w:rFonts w:eastAsia="宋体" w:cs="Swis721 Lt BT" w:hint="eastAsia"/>
          <w:color w:val="231F20"/>
        </w:rPr>
        <w:t>片</w:t>
      </w:r>
      <w:r w:rsidR="00D51E68" w:rsidRPr="00873A48">
        <w:rPr>
          <w:rFonts w:eastAsia="宋体" w:cs="Swis721 Lt BT" w:hint="eastAsia"/>
          <w:color w:val="231F20"/>
        </w:rPr>
        <w:t>并使用</w:t>
      </w:r>
      <w:r w:rsidR="00D51E68" w:rsidRPr="00873A48">
        <w:rPr>
          <w:rFonts w:eastAsia="宋体" w:cs="Swis721 Lt BT" w:hint="eastAsia"/>
          <w:color w:val="231F20"/>
        </w:rPr>
        <w:t>J200 LIBS</w:t>
      </w:r>
      <w:r w:rsidR="00D51E68" w:rsidRPr="00873A48">
        <w:rPr>
          <w:rFonts w:eastAsia="宋体" w:cs="Swis721 Lt BT"/>
          <w:color w:val="231F20"/>
        </w:rPr>
        <w:t>仪</w:t>
      </w:r>
      <w:r w:rsidR="00D51E68" w:rsidRPr="00873A48">
        <w:rPr>
          <w:rFonts w:eastAsia="宋体" w:cs="Swis721 Lt BT" w:hint="eastAsia"/>
          <w:color w:val="231F20"/>
        </w:rPr>
        <w:t>器</w:t>
      </w:r>
      <w:r w:rsidR="00D51E68" w:rsidRPr="00873A48">
        <w:rPr>
          <w:rFonts w:eastAsia="宋体" w:cs="Swis721 Lt BT"/>
          <w:color w:val="231F20"/>
        </w:rPr>
        <w:t>进</w:t>
      </w:r>
      <w:r w:rsidR="00D51E68" w:rsidRPr="00873A48">
        <w:rPr>
          <w:rFonts w:eastAsia="宋体" w:cs="Swis721 Lt BT" w:hint="eastAsia"/>
          <w:color w:val="231F20"/>
        </w:rPr>
        <w:t>行分析。</w:t>
      </w:r>
      <w:r w:rsidR="00D51E68" w:rsidRPr="00873A48">
        <w:rPr>
          <w:rFonts w:eastAsia="宋体" w:cs="Swis721 Lt BT" w:hint="eastAsia"/>
          <w:color w:val="231F20"/>
        </w:rPr>
        <w:t xml:space="preserve"> </w:t>
      </w:r>
      <w:r w:rsidR="00D51E68" w:rsidRPr="00873A48">
        <w:rPr>
          <w:rFonts w:eastAsia="宋体" w:cs="Swis721 Lt BT"/>
          <w:color w:val="231F20"/>
        </w:rPr>
        <w:t>图</w:t>
      </w:r>
      <w:r w:rsidR="00D51E68" w:rsidRPr="00873A48">
        <w:rPr>
          <w:rFonts w:eastAsia="宋体" w:cs="Swis721 Lt BT" w:hint="eastAsia"/>
          <w:color w:val="231F20"/>
        </w:rPr>
        <w:t>2</w:t>
      </w:r>
      <w:r w:rsidR="00D51E68" w:rsidRPr="00873A48">
        <w:rPr>
          <w:rFonts w:eastAsia="宋体" w:cs="Swis721 Lt BT"/>
          <w:color w:val="231F20"/>
        </w:rPr>
        <w:t>显</w:t>
      </w:r>
      <w:r w:rsidR="00D51E68" w:rsidRPr="00873A48">
        <w:rPr>
          <w:rFonts w:eastAsia="宋体" w:cs="Swis721 Lt BT" w:hint="eastAsia"/>
          <w:color w:val="231F20"/>
        </w:rPr>
        <w:t>示了</w:t>
      </w:r>
      <w:r w:rsidRPr="00873A48">
        <w:rPr>
          <w:rFonts w:eastAsia="宋体" w:cs="Swis721 Lt BT" w:hint="eastAsia"/>
          <w:color w:val="231F20"/>
        </w:rPr>
        <w:t>正极</w:t>
      </w:r>
      <w:r w:rsidRPr="00873A48">
        <w:rPr>
          <w:rFonts w:eastAsia="宋体" w:cs="Swis721 Lt BT"/>
          <w:color w:val="231F20"/>
        </w:rPr>
        <w:t>原材料</w:t>
      </w:r>
      <w:r w:rsidR="00D51E68" w:rsidRPr="00873A48">
        <w:rPr>
          <w:rFonts w:eastAsia="宋体" w:cs="Swis721 Lt BT" w:hint="eastAsia"/>
          <w:color w:val="231F20"/>
        </w:rPr>
        <w:t>一个典型的</w:t>
      </w:r>
      <w:r w:rsidRPr="00873A48">
        <w:rPr>
          <w:rFonts w:eastAsia="宋体" w:cs="Swis721 Lt BT" w:hint="eastAsia"/>
          <w:color w:val="231F20"/>
        </w:rPr>
        <w:t>光</w:t>
      </w:r>
      <w:r w:rsidR="00D51E68" w:rsidRPr="00873A48">
        <w:rPr>
          <w:rFonts w:eastAsia="宋体" w:cs="Swis721 Lt BT"/>
          <w:color w:val="231F20"/>
        </w:rPr>
        <w:t>谱</w:t>
      </w:r>
      <w:r w:rsidR="00D51E68" w:rsidRPr="00873A48">
        <w:rPr>
          <w:rFonts w:eastAsia="宋体" w:cs="Swis721 Lt BT" w:hint="eastAsia"/>
          <w:color w:val="231F20"/>
        </w:rPr>
        <w:t>。</w:t>
      </w:r>
      <w:r w:rsidRPr="00873A48">
        <w:rPr>
          <w:rFonts w:eastAsia="宋体" w:cs="Swis721 Lt BT" w:hint="eastAsia"/>
          <w:color w:val="231F20"/>
        </w:rPr>
        <w:t>如果用户没有适当的数据库来帮助分配原子线，</w:t>
      </w:r>
      <w:r w:rsidRPr="00873A48">
        <w:rPr>
          <w:rFonts w:eastAsia="宋体" w:cs="Swis721 Lt BT" w:hint="eastAsia"/>
          <w:color w:val="231F20"/>
        </w:rPr>
        <w:t>LIBS</w:t>
      </w:r>
      <w:r w:rsidRPr="00873A48">
        <w:rPr>
          <w:rFonts w:eastAsia="宋体" w:cs="Swis721 Lt BT" w:hint="eastAsia"/>
          <w:color w:val="231F20"/>
        </w:rPr>
        <w:t>光谱</w:t>
      </w:r>
      <w:r w:rsidR="00B96A90" w:rsidRPr="00873A48">
        <w:rPr>
          <w:rFonts w:eastAsia="宋体" w:cs="Swis721 Lt BT" w:hint="eastAsia"/>
          <w:color w:val="231F20"/>
        </w:rPr>
        <w:t>本身</w:t>
      </w:r>
      <w:r w:rsidRPr="00873A48">
        <w:rPr>
          <w:rFonts w:eastAsia="宋体" w:cs="Swis721 Lt BT" w:hint="eastAsia"/>
          <w:color w:val="231F20"/>
        </w:rPr>
        <w:t>可能是复杂的。</w:t>
      </w:r>
      <w:r w:rsidR="004A734F" w:rsidRPr="00873A48">
        <w:rPr>
          <w:rFonts w:eastAsia="宋体" w:cs="Swis721 Lt BT"/>
          <w:color w:val="231F20"/>
        </w:rPr>
        <w:t>图</w:t>
      </w:r>
      <w:r w:rsidR="004A734F" w:rsidRPr="00873A48">
        <w:rPr>
          <w:rFonts w:eastAsia="宋体" w:cs="Swis721 Lt BT" w:hint="eastAsia"/>
          <w:color w:val="231F20"/>
        </w:rPr>
        <w:t>3</w:t>
      </w:r>
      <w:r w:rsidR="004A734F" w:rsidRPr="00873A48">
        <w:rPr>
          <w:rFonts w:eastAsia="宋体" w:cs="Swis721 Lt BT"/>
          <w:color w:val="231F20"/>
        </w:rPr>
        <w:t>显</w:t>
      </w:r>
      <w:r w:rsidR="004A734F" w:rsidRPr="00873A48">
        <w:rPr>
          <w:rFonts w:eastAsia="宋体" w:cs="Swis721 Lt BT" w:hint="eastAsia"/>
          <w:color w:val="231F20"/>
        </w:rPr>
        <w:t>示了一些使用</w:t>
      </w:r>
      <w:r w:rsidR="004A734F" w:rsidRPr="00873A48">
        <w:rPr>
          <w:rFonts w:eastAsia="宋体" w:cs="Swis721 Lt BT" w:hint="eastAsia"/>
          <w:color w:val="231F20"/>
        </w:rPr>
        <w:t>ASITruLIBS</w:t>
      </w:r>
      <w:r w:rsidR="004A734F" w:rsidRPr="00873A48">
        <w:rPr>
          <w:rFonts w:eastAsia="宋体" w:cs="Swis721 Lt BT" w:hint="eastAsia"/>
          <w:color w:val="231F20"/>
        </w:rPr>
        <w:t>数据</w:t>
      </w:r>
      <w:r w:rsidR="004A734F" w:rsidRPr="00873A48">
        <w:rPr>
          <w:rFonts w:eastAsia="宋体" w:cs="Swis721 Lt BT"/>
          <w:color w:val="231F20"/>
        </w:rPr>
        <w:t>库</w:t>
      </w:r>
      <w:r w:rsidR="004A734F" w:rsidRPr="00873A48">
        <w:rPr>
          <w:rFonts w:eastAsia="宋体" w:cs="Swis721 Lt BT" w:hint="eastAsia"/>
          <w:color w:val="231F20"/>
        </w:rPr>
        <w:t>很容易</w:t>
      </w:r>
      <w:r w:rsidR="004A734F" w:rsidRPr="00873A48">
        <w:rPr>
          <w:rFonts w:eastAsia="宋体" w:cs="Swis721 Lt BT"/>
          <w:color w:val="231F20"/>
        </w:rPr>
        <w:t>识别</w:t>
      </w:r>
      <w:r w:rsidR="004A734F" w:rsidRPr="00873A48">
        <w:rPr>
          <w:rFonts w:eastAsia="宋体" w:cs="Swis721 Lt BT" w:hint="eastAsia"/>
          <w:color w:val="231F20"/>
        </w:rPr>
        <w:t>的原子</w:t>
      </w:r>
      <w:r w:rsidR="004A734F" w:rsidRPr="00873A48">
        <w:rPr>
          <w:rFonts w:eastAsia="宋体" w:cs="Swis721 Lt BT"/>
          <w:color w:val="231F20"/>
        </w:rPr>
        <w:t>线</w:t>
      </w:r>
      <w:r w:rsidR="004A734F" w:rsidRPr="00873A48">
        <w:rPr>
          <w:rFonts w:eastAsia="宋体" w:cs="Swis721 Lt BT" w:hint="eastAsia"/>
          <w:color w:val="231F20"/>
        </w:rPr>
        <w:t>。本研究感</w:t>
      </w:r>
      <w:r w:rsidR="004A734F" w:rsidRPr="00873A48">
        <w:rPr>
          <w:rFonts w:eastAsia="宋体" w:cs="Swis721 Lt BT"/>
          <w:color w:val="231F20"/>
        </w:rPr>
        <w:t>兴</w:t>
      </w:r>
      <w:r w:rsidR="004A734F" w:rsidRPr="00873A48">
        <w:rPr>
          <w:rFonts w:eastAsia="宋体" w:cs="Swis721 Lt BT" w:hint="eastAsia"/>
          <w:color w:val="231F20"/>
        </w:rPr>
        <w:t>趣的分析物被</w:t>
      </w:r>
      <w:r w:rsidR="004A734F" w:rsidRPr="00873A48">
        <w:rPr>
          <w:rFonts w:eastAsia="宋体" w:cs="Swis721 Lt BT"/>
          <w:color w:val="231F20"/>
        </w:rPr>
        <w:t>标记</w:t>
      </w:r>
      <w:r w:rsidR="004A734F" w:rsidRPr="00873A48">
        <w:rPr>
          <w:rFonts w:eastAsia="宋体" w:cs="Swis721 Lt BT" w:hint="eastAsia"/>
          <w:color w:val="231F20"/>
        </w:rPr>
        <w:t>并</w:t>
      </w:r>
      <w:r w:rsidR="004A734F" w:rsidRPr="00873A48">
        <w:rPr>
          <w:rFonts w:eastAsia="宋体" w:cs="Swis721 Lt BT"/>
          <w:color w:val="231F20"/>
        </w:rPr>
        <w:t>显</w:t>
      </w:r>
      <w:r w:rsidR="004A734F" w:rsidRPr="00873A48">
        <w:rPr>
          <w:rFonts w:eastAsia="宋体" w:cs="Swis721 Lt BT" w:hint="eastAsia"/>
          <w:color w:val="231F20"/>
        </w:rPr>
        <w:t>示在</w:t>
      </w:r>
      <w:r w:rsidR="004A734F" w:rsidRPr="00873A48">
        <w:rPr>
          <w:rFonts w:eastAsia="宋体" w:cs="Swis721 Lt BT"/>
          <w:color w:val="231F20"/>
        </w:rPr>
        <w:t>图</w:t>
      </w:r>
      <w:r w:rsidR="004A734F" w:rsidRPr="00873A48">
        <w:rPr>
          <w:rFonts w:eastAsia="宋体" w:cs="Swis721 Lt BT" w:hint="eastAsia"/>
          <w:color w:val="231F20"/>
        </w:rPr>
        <w:t>2</w:t>
      </w:r>
      <w:r w:rsidR="004A734F" w:rsidRPr="00873A48">
        <w:rPr>
          <w:rFonts w:eastAsia="宋体" w:cs="Swis721 Lt BT" w:hint="eastAsia"/>
          <w:color w:val="231F20"/>
        </w:rPr>
        <w:t>和</w:t>
      </w:r>
      <w:r w:rsidR="004A734F" w:rsidRPr="00873A48">
        <w:rPr>
          <w:rFonts w:eastAsia="宋体" w:cs="Swis721 Lt BT" w:hint="eastAsia"/>
          <w:color w:val="231F20"/>
        </w:rPr>
        <w:t>3</w:t>
      </w:r>
      <w:r w:rsidR="004A734F" w:rsidRPr="00873A48">
        <w:rPr>
          <w:rFonts w:eastAsia="宋体" w:cs="Swis721 Lt BT" w:hint="eastAsia"/>
          <w:color w:val="231F20"/>
        </w:rPr>
        <w:t>。从</w:t>
      </w:r>
      <w:r w:rsidR="004A734F" w:rsidRPr="00873A48">
        <w:rPr>
          <w:rFonts w:eastAsia="宋体" w:cs="Swis721 Lt BT"/>
          <w:color w:val="231F20"/>
        </w:rPr>
        <w:t>图</w:t>
      </w:r>
      <w:r w:rsidR="004A734F" w:rsidRPr="00873A48">
        <w:rPr>
          <w:rFonts w:eastAsia="宋体" w:cs="Swis721 Lt BT" w:hint="eastAsia"/>
          <w:color w:val="231F20"/>
        </w:rPr>
        <w:t>中可以看出，</w:t>
      </w:r>
      <w:r w:rsidR="00A67EE0" w:rsidRPr="00873A48">
        <w:rPr>
          <w:rFonts w:eastAsia="宋体" w:cs="Swis721 Lt BT"/>
          <w:color w:val="231F20"/>
        </w:rPr>
        <w:t>LiNiMnCoO</w:t>
      </w:r>
      <w:r w:rsidR="00A67EE0" w:rsidRPr="00C83DDC">
        <w:rPr>
          <w:rFonts w:eastAsia="宋体" w:cs="Swis721 Lt BT"/>
          <w:color w:val="231F20"/>
          <w:vertAlign w:val="subscript"/>
        </w:rPr>
        <w:t>2</w:t>
      </w:r>
      <w:r w:rsidR="00A67EE0" w:rsidRPr="00873A48">
        <w:rPr>
          <w:rFonts w:eastAsia="宋体" w:cs="Swis721 Lt BT" w:hint="eastAsia"/>
          <w:color w:val="231F20"/>
        </w:rPr>
        <w:t>正极</w:t>
      </w:r>
      <w:r w:rsidR="00B96A90" w:rsidRPr="00873A48">
        <w:rPr>
          <w:rFonts w:eastAsia="宋体" w:cs="Swis721 Lt BT" w:hint="eastAsia"/>
          <w:color w:val="231F20"/>
        </w:rPr>
        <w:t>原材料</w:t>
      </w:r>
      <w:r w:rsidR="00B96A90" w:rsidRPr="00873A48">
        <w:rPr>
          <w:rFonts w:eastAsia="宋体" w:cs="Swis721 Lt BT"/>
          <w:color w:val="231F20"/>
        </w:rPr>
        <w:t>中</w:t>
      </w:r>
      <w:r w:rsidR="00B96A90" w:rsidRPr="00873A48">
        <w:rPr>
          <w:rFonts w:eastAsia="宋体" w:cs="Swis721 Lt BT" w:hint="eastAsia"/>
          <w:color w:val="231F20"/>
        </w:rPr>
        <w:t>L</w:t>
      </w:r>
      <w:r w:rsidR="00B96A90" w:rsidRPr="00873A48">
        <w:rPr>
          <w:rFonts w:eastAsia="宋体" w:cs="Swis721 Lt BT"/>
          <w:color w:val="231F20"/>
        </w:rPr>
        <w:t>i</w:t>
      </w:r>
      <w:r w:rsidR="00B96A90" w:rsidRPr="00873A48">
        <w:rPr>
          <w:rFonts w:eastAsia="宋体" w:cs="Swis721 Lt BT" w:hint="eastAsia"/>
          <w:color w:val="231F20"/>
        </w:rPr>
        <w:t>、</w:t>
      </w:r>
      <w:r w:rsidR="00B96A90" w:rsidRPr="00873A48">
        <w:rPr>
          <w:rFonts w:eastAsia="宋体" w:cs="Swis721 Lt BT" w:hint="eastAsia"/>
          <w:color w:val="231F20"/>
        </w:rPr>
        <w:t>N</w:t>
      </w:r>
      <w:r w:rsidR="00B96A90" w:rsidRPr="00873A48">
        <w:rPr>
          <w:rFonts w:eastAsia="宋体" w:cs="Swis721 Lt BT"/>
          <w:color w:val="231F20"/>
        </w:rPr>
        <w:t>i</w:t>
      </w:r>
      <w:r w:rsidR="00B96A90" w:rsidRPr="00873A48">
        <w:rPr>
          <w:rFonts w:eastAsia="宋体" w:cs="Swis721 Lt BT" w:hint="eastAsia"/>
          <w:color w:val="231F20"/>
        </w:rPr>
        <w:t>、</w:t>
      </w:r>
      <w:r w:rsidR="00B96A90" w:rsidRPr="00873A48">
        <w:rPr>
          <w:rFonts w:eastAsia="宋体" w:cs="Swis721 Lt BT" w:hint="eastAsia"/>
          <w:color w:val="231F20"/>
        </w:rPr>
        <w:t>M</w:t>
      </w:r>
      <w:r w:rsidR="00B96A90" w:rsidRPr="00873A48">
        <w:rPr>
          <w:rFonts w:eastAsia="宋体" w:cs="Swis721 Lt BT"/>
          <w:color w:val="231F20"/>
        </w:rPr>
        <w:t>n</w:t>
      </w:r>
      <w:r w:rsidR="00B96A90" w:rsidRPr="00873A48">
        <w:rPr>
          <w:rFonts w:eastAsia="宋体" w:cs="Swis721 Lt BT"/>
          <w:color w:val="231F20"/>
        </w:rPr>
        <w:t>、</w:t>
      </w:r>
      <w:r w:rsidR="00B96A90" w:rsidRPr="00873A48">
        <w:rPr>
          <w:rFonts w:eastAsia="宋体" w:cs="Swis721 Lt BT" w:hint="eastAsia"/>
          <w:color w:val="231F20"/>
        </w:rPr>
        <w:t>C</w:t>
      </w:r>
      <w:r w:rsidR="00B96A90" w:rsidRPr="00873A48">
        <w:rPr>
          <w:rFonts w:eastAsia="宋体" w:cs="Swis721 Lt BT"/>
          <w:color w:val="231F20"/>
        </w:rPr>
        <w:t>o</w:t>
      </w:r>
      <w:r w:rsidR="00B96A90" w:rsidRPr="00873A48">
        <w:rPr>
          <w:rFonts w:eastAsia="宋体" w:cs="Swis721 Lt BT"/>
          <w:color w:val="231F20"/>
        </w:rPr>
        <w:t>、</w:t>
      </w:r>
      <w:r w:rsidR="00B96A90" w:rsidRPr="00873A48">
        <w:rPr>
          <w:rFonts w:eastAsia="宋体" w:cs="Swis721 Lt BT" w:hint="eastAsia"/>
          <w:color w:val="231F20"/>
        </w:rPr>
        <w:t>O</w:t>
      </w:r>
      <w:r w:rsidR="00B96A90" w:rsidRPr="00873A48">
        <w:rPr>
          <w:rFonts w:eastAsia="宋体" w:cs="Swis721 Lt BT" w:hint="eastAsia"/>
          <w:color w:val="231F20"/>
        </w:rPr>
        <w:t>等</w:t>
      </w:r>
      <w:r w:rsidR="00A67EE0" w:rsidRPr="00873A48">
        <w:rPr>
          <w:rFonts w:eastAsia="宋体" w:cs="Swis721 Lt BT" w:hint="eastAsia"/>
          <w:color w:val="231F20"/>
        </w:rPr>
        <w:t>元素相关</w:t>
      </w:r>
      <w:r w:rsidR="00A67EE0" w:rsidRPr="00873A48">
        <w:rPr>
          <w:rFonts w:eastAsia="宋体" w:cs="Swis721 Lt BT"/>
          <w:color w:val="231F20"/>
        </w:rPr>
        <w:t>的</w:t>
      </w:r>
      <w:r w:rsidR="00A67EE0" w:rsidRPr="00873A48">
        <w:rPr>
          <w:rFonts w:eastAsia="宋体" w:cs="Swis721 Lt BT" w:hint="eastAsia"/>
          <w:color w:val="231F20"/>
        </w:rPr>
        <w:t>LIBS</w:t>
      </w:r>
      <w:r w:rsidR="00A67EE0" w:rsidRPr="00873A48">
        <w:rPr>
          <w:rFonts w:eastAsia="宋体" w:cs="Swis721 Lt BT" w:hint="eastAsia"/>
          <w:color w:val="231F20"/>
        </w:rPr>
        <w:t>发射线</w:t>
      </w:r>
      <w:r w:rsidR="003648E7" w:rsidRPr="00873A48">
        <w:rPr>
          <w:rFonts w:eastAsia="宋体" w:cs="Swis721 Lt BT" w:hint="eastAsia"/>
          <w:color w:val="231F20"/>
        </w:rPr>
        <w:t>可以</w:t>
      </w:r>
      <w:r w:rsidR="00A67EE0" w:rsidRPr="00873A48">
        <w:rPr>
          <w:rFonts w:eastAsia="宋体" w:cs="Swis721 Lt BT" w:hint="eastAsia"/>
          <w:color w:val="231F20"/>
        </w:rPr>
        <w:t>被</w:t>
      </w:r>
      <w:r w:rsidR="00A67EE0" w:rsidRPr="00873A48">
        <w:rPr>
          <w:rFonts w:eastAsia="宋体" w:cs="Swis721 Lt BT" w:hint="eastAsia"/>
          <w:color w:val="231F20"/>
        </w:rPr>
        <w:t>J200 LIBS</w:t>
      </w:r>
      <w:r w:rsidR="00A67EE0" w:rsidRPr="00873A48">
        <w:rPr>
          <w:rFonts w:eastAsia="宋体" w:cs="Swis721 Lt BT" w:hint="eastAsia"/>
          <w:color w:val="231F20"/>
        </w:rPr>
        <w:t>仪器有效收集，并且可以用来定量这些元素的浓度。</w:t>
      </w:r>
    </w:p>
    <w:p w14:paraId="3F1693AC" w14:textId="05445D09" w:rsidR="00873A48" w:rsidRDefault="00873A48" w:rsidP="00873A48">
      <w:pPr>
        <w:autoSpaceDE w:val="0"/>
        <w:autoSpaceDN w:val="0"/>
        <w:adjustRightInd w:val="0"/>
        <w:snapToGrid w:val="0"/>
        <w:spacing w:line="0" w:lineRule="atLeast"/>
        <w:jc w:val="center"/>
        <w:rPr>
          <w:rFonts w:eastAsia="宋体" w:cs="Swis721 Lt BT"/>
          <w:color w:val="231F20"/>
        </w:rPr>
      </w:pPr>
      <w:r w:rsidRPr="00873A48">
        <w:rPr>
          <w:rFonts w:eastAsia="宋体" w:cs="Swis721 Lt BT" w:hint="eastAsia"/>
          <w:noProof/>
          <w:color w:val="231F20"/>
        </w:rPr>
        <w:lastRenderedPageBreak/>
        <w:drawing>
          <wp:inline distT="0" distB="0" distL="0" distR="0" wp14:anchorId="60D589A1" wp14:editId="1A5335D1">
            <wp:extent cx="6332220" cy="27217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2721781"/>
                    </a:xfrm>
                    <a:prstGeom prst="rect">
                      <a:avLst/>
                    </a:prstGeom>
                    <a:noFill/>
                    <a:ln>
                      <a:noFill/>
                    </a:ln>
                  </pic:spPr>
                </pic:pic>
              </a:graphicData>
            </a:graphic>
          </wp:inline>
        </w:drawing>
      </w:r>
    </w:p>
    <w:p w14:paraId="2AB1C809" w14:textId="05F0B42F" w:rsidR="00873A48" w:rsidRDefault="00C83DDC" w:rsidP="00873A48">
      <w:pPr>
        <w:autoSpaceDE w:val="0"/>
        <w:autoSpaceDN w:val="0"/>
        <w:adjustRightInd w:val="0"/>
        <w:snapToGrid w:val="0"/>
        <w:spacing w:line="0" w:lineRule="atLeast"/>
        <w:jc w:val="center"/>
        <w:rPr>
          <w:rFonts w:eastAsia="宋体" w:cs="Swis721 Lt BT"/>
          <w:color w:val="231F20"/>
        </w:rPr>
      </w:pPr>
      <w:r>
        <w:rPr>
          <w:rFonts w:eastAsia="宋体" w:cs="Swis721 Lt BT" w:hint="eastAsia"/>
          <w:color w:val="231F20"/>
        </w:rPr>
        <w:t>图</w:t>
      </w:r>
      <w:r>
        <w:rPr>
          <w:rFonts w:eastAsia="宋体" w:cs="Swis721 Lt BT" w:hint="eastAsia"/>
          <w:color w:val="231F20"/>
        </w:rPr>
        <w:t xml:space="preserve">2 </w:t>
      </w:r>
      <w:r w:rsidRPr="00C83DDC">
        <w:rPr>
          <w:rFonts w:eastAsia="宋体" w:cs="Swis721 Lt BT" w:hint="eastAsia"/>
          <w:color w:val="231F20"/>
        </w:rPr>
        <w:t>从</w:t>
      </w:r>
      <w:r w:rsidRPr="00C83DDC">
        <w:rPr>
          <w:rFonts w:eastAsia="宋体" w:cs="Swis721 Lt BT" w:hint="eastAsia"/>
          <w:color w:val="231F20"/>
        </w:rPr>
        <w:t>J200 LIBS</w:t>
      </w:r>
      <w:r w:rsidRPr="00C83DDC">
        <w:rPr>
          <w:rFonts w:eastAsia="宋体" w:cs="Swis721 Lt BT" w:hint="eastAsia"/>
          <w:color w:val="231F20"/>
        </w:rPr>
        <w:t>仪器获得的</w:t>
      </w:r>
      <w:r>
        <w:rPr>
          <w:rFonts w:eastAsia="宋体" w:cs="Swis721 Lt BT" w:hint="eastAsia"/>
          <w:color w:val="231F20"/>
        </w:rPr>
        <w:t>正</w:t>
      </w:r>
      <w:r w:rsidRPr="00C83DDC">
        <w:rPr>
          <w:rFonts w:eastAsia="宋体" w:cs="Swis721 Lt BT" w:hint="eastAsia"/>
          <w:color w:val="231F20"/>
        </w:rPr>
        <w:t>极原料的</w:t>
      </w:r>
      <w:r w:rsidRPr="00C83DDC">
        <w:rPr>
          <w:rFonts w:eastAsia="宋体" w:cs="Swis721 Lt BT" w:hint="eastAsia"/>
          <w:color w:val="231F20"/>
        </w:rPr>
        <w:t>LIBS</w:t>
      </w:r>
      <w:r w:rsidRPr="00C83DDC">
        <w:rPr>
          <w:rFonts w:eastAsia="宋体" w:cs="Swis721 Lt BT" w:hint="eastAsia"/>
          <w:color w:val="231F20"/>
        </w:rPr>
        <w:t>全</w:t>
      </w:r>
      <w:r w:rsidRPr="00C83DDC">
        <w:rPr>
          <w:rFonts w:eastAsia="宋体" w:cs="Swis721 Lt BT" w:hint="eastAsia"/>
          <w:color w:val="231F20"/>
        </w:rPr>
        <w:t>光谱</w:t>
      </w:r>
    </w:p>
    <w:p w14:paraId="7E3D1476" w14:textId="77777777" w:rsidR="00C83DDC" w:rsidRDefault="00C83DDC" w:rsidP="00873A48">
      <w:pPr>
        <w:autoSpaceDE w:val="0"/>
        <w:autoSpaceDN w:val="0"/>
        <w:adjustRightInd w:val="0"/>
        <w:snapToGrid w:val="0"/>
        <w:spacing w:line="0" w:lineRule="atLeast"/>
        <w:jc w:val="center"/>
        <w:rPr>
          <w:rFonts w:eastAsia="宋体" w:cs="Swis721 Lt BT" w:hint="eastAsia"/>
          <w:color w:val="231F20"/>
        </w:rPr>
      </w:pPr>
    </w:p>
    <w:p w14:paraId="2D4536D7" w14:textId="54FAD291" w:rsidR="00C83DDC" w:rsidRDefault="00C83DDC" w:rsidP="00873A48">
      <w:pPr>
        <w:autoSpaceDE w:val="0"/>
        <w:autoSpaceDN w:val="0"/>
        <w:adjustRightInd w:val="0"/>
        <w:snapToGrid w:val="0"/>
        <w:spacing w:line="0" w:lineRule="atLeast"/>
        <w:jc w:val="center"/>
        <w:rPr>
          <w:rFonts w:eastAsia="宋体" w:cs="Swis721 Lt BT"/>
          <w:color w:val="231F20"/>
        </w:rPr>
      </w:pPr>
      <w:r w:rsidRPr="00C83DDC">
        <w:rPr>
          <w:rFonts w:eastAsia="宋体" w:cs="Swis721 Lt BT"/>
          <w:noProof/>
          <w:color w:val="231F20"/>
        </w:rPr>
        <w:drawing>
          <wp:inline distT="0" distB="0" distL="0" distR="0" wp14:anchorId="0D43BE90" wp14:editId="4112B684">
            <wp:extent cx="6332220" cy="3065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3065630"/>
                    </a:xfrm>
                    <a:prstGeom prst="rect">
                      <a:avLst/>
                    </a:prstGeom>
                    <a:noFill/>
                    <a:ln>
                      <a:noFill/>
                    </a:ln>
                  </pic:spPr>
                </pic:pic>
              </a:graphicData>
            </a:graphic>
          </wp:inline>
        </w:drawing>
      </w:r>
    </w:p>
    <w:p w14:paraId="6A3EED15" w14:textId="361D546D" w:rsidR="00C83DDC" w:rsidRDefault="00C83DDC" w:rsidP="00873A48">
      <w:pPr>
        <w:autoSpaceDE w:val="0"/>
        <w:autoSpaceDN w:val="0"/>
        <w:adjustRightInd w:val="0"/>
        <w:snapToGrid w:val="0"/>
        <w:spacing w:line="0" w:lineRule="atLeast"/>
        <w:jc w:val="center"/>
        <w:rPr>
          <w:rFonts w:eastAsia="宋体" w:cs="Swis721 Lt BT"/>
          <w:color w:val="231F20"/>
        </w:rPr>
      </w:pPr>
      <w:r>
        <w:rPr>
          <w:rFonts w:eastAsia="宋体" w:cs="Swis721 Lt BT" w:hint="eastAsia"/>
          <w:color w:val="231F20"/>
        </w:rPr>
        <w:t>图</w:t>
      </w:r>
      <w:r>
        <w:rPr>
          <w:rFonts w:eastAsia="宋体" w:cs="Swis721 Lt BT" w:hint="eastAsia"/>
          <w:color w:val="231F20"/>
        </w:rPr>
        <w:t xml:space="preserve">3 </w:t>
      </w:r>
      <w:r w:rsidRPr="00C83DDC">
        <w:rPr>
          <w:rFonts w:eastAsia="宋体" w:cs="Swis721 Lt BT" w:hint="eastAsia"/>
          <w:color w:val="231F20"/>
        </w:rPr>
        <w:t>显示整个</w:t>
      </w:r>
      <w:r w:rsidRPr="00C83DDC">
        <w:rPr>
          <w:rFonts w:eastAsia="宋体" w:cs="Swis721 Lt BT" w:hint="eastAsia"/>
          <w:color w:val="231F20"/>
        </w:rPr>
        <w:t>LIBS</w:t>
      </w:r>
      <w:r w:rsidRPr="00C83DDC">
        <w:rPr>
          <w:rFonts w:eastAsia="宋体" w:cs="Swis721 Lt BT" w:hint="eastAsia"/>
          <w:color w:val="231F20"/>
        </w:rPr>
        <w:t>光谱的较小部分，以便直观地查看</w:t>
      </w:r>
      <w:r w:rsidRPr="00C83DDC">
        <w:rPr>
          <w:rFonts w:eastAsia="宋体" w:cs="Swis721 Lt BT" w:hint="eastAsia"/>
          <w:color w:val="231F20"/>
        </w:rPr>
        <w:t>Ni</w:t>
      </w:r>
      <w:r w:rsidRPr="00C83DDC">
        <w:rPr>
          <w:rFonts w:eastAsia="宋体" w:cs="Swis721 Lt BT" w:hint="eastAsia"/>
          <w:color w:val="231F20"/>
        </w:rPr>
        <w:t>、</w:t>
      </w:r>
      <w:r w:rsidRPr="00C83DDC">
        <w:rPr>
          <w:rFonts w:eastAsia="宋体" w:cs="Swis721 Lt BT" w:hint="eastAsia"/>
          <w:color w:val="231F20"/>
        </w:rPr>
        <w:t>Mn</w:t>
      </w:r>
      <w:r w:rsidRPr="00C83DDC">
        <w:rPr>
          <w:rFonts w:eastAsia="宋体" w:cs="Swis721 Lt BT" w:hint="eastAsia"/>
          <w:color w:val="231F20"/>
        </w:rPr>
        <w:t>、</w:t>
      </w:r>
      <w:r w:rsidRPr="00C83DDC">
        <w:rPr>
          <w:rFonts w:eastAsia="宋体" w:cs="Swis721 Lt BT" w:hint="eastAsia"/>
          <w:color w:val="231F20"/>
        </w:rPr>
        <w:t>Co</w:t>
      </w:r>
      <w:r w:rsidRPr="00C83DDC">
        <w:rPr>
          <w:rFonts w:eastAsia="宋体" w:cs="Swis721 Lt BT" w:hint="eastAsia"/>
          <w:color w:val="231F20"/>
        </w:rPr>
        <w:t>和</w:t>
      </w:r>
      <w:r w:rsidRPr="00C83DDC">
        <w:rPr>
          <w:rFonts w:eastAsia="宋体" w:cs="Swis721 Lt BT" w:hint="eastAsia"/>
          <w:color w:val="231F20"/>
        </w:rPr>
        <w:t>Fe</w:t>
      </w:r>
      <w:r>
        <w:rPr>
          <w:rFonts w:eastAsia="宋体" w:cs="Swis721 Lt BT" w:hint="eastAsia"/>
          <w:color w:val="231F20"/>
        </w:rPr>
        <w:t>原子线</w:t>
      </w:r>
    </w:p>
    <w:p w14:paraId="04153AAA" w14:textId="77777777" w:rsidR="00C83DDC" w:rsidRPr="00C83DDC" w:rsidRDefault="00C83DDC" w:rsidP="00873A48">
      <w:pPr>
        <w:autoSpaceDE w:val="0"/>
        <w:autoSpaceDN w:val="0"/>
        <w:adjustRightInd w:val="0"/>
        <w:snapToGrid w:val="0"/>
        <w:spacing w:line="0" w:lineRule="atLeast"/>
        <w:jc w:val="center"/>
        <w:rPr>
          <w:rFonts w:eastAsia="宋体" w:cs="Swis721 Lt BT" w:hint="eastAsia"/>
          <w:color w:val="231F20"/>
        </w:rPr>
      </w:pPr>
    </w:p>
    <w:p w14:paraId="2D95E14E" w14:textId="1E3C9E16" w:rsidR="005B7270" w:rsidRDefault="004A734F"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LIBS</w:t>
      </w:r>
      <w:r w:rsidR="00B96A90" w:rsidRPr="00873A48">
        <w:rPr>
          <w:rFonts w:eastAsia="宋体" w:cs="Swis721 Lt BT" w:hint="eastAsia"/>
          <w:color w:val="231F20"/>
        </w:rPr>
        <w:t>发射</w:t>
      </w:r>
      <w:r w:rsidRPr="00873A48">
        <w:rPr>
          <w:rFonts w:eastAsia="宋体" w:cs="Swis721 Lt BT"/>
          <w:color w:val="231F20"/>
        </w:rPr>
        <w:t>线</w:t>
      </w:r>
      <w:r w:rsidRPr="00873A48">
        <w:rPr>
          <w:rFonts w:eastAsia="宋体" w:cs="Swis721 Lt BT" w:hint="eastAsia"/>
          <w:color w:val="231F20"/>
        </w:rPr>
        <w:t>与未加工的</w:t>
      </w:r>
      <w:r w:rsidRPr="00873A48">
        <w:rPr>
          <w:rFonts w:eastAsia="宋体" w:cs="Swis721 Lt BT" w:hint="eastAsia"/>
          <w:color w:val="231F20"/>
        </w:rPr>
        <w:t>LiNiMnCoO</w:t>
      </w:r>
      <w:r w:rsidRPr="00C83DDC">
        <w:rPr>
          <w:rFonts w:eastAsia="宋体" w:cs="Swis721 Lt BT" w:hint="eastAsia"/>
          <w:color w:val="231F20"/>
          <w:vertAlign w:val="subscript"/>
        </w:rPr>
        <w:t>2</w:t>
      </w:r>
      <w:r w:rsidRPr="00873A48">
        <w:rPr>
          <w:rFonts w:eastAsia="宋体" w:cs="Swis721 Lt BT" w:hint="eastAsia"/>
          <w:color w:val="231F20"/>
        </w:rPr>
        <w:t>阴极材料的主要成分如</w:t>
      </w:r>
      <w:r w:rsidRPr="00873A48">
        <w:rPr>
          <w:rFonts w:eastAsia="宋体" w:cs="Swis721 Lt BT" w:hint="eastAsia"/>
          <w:color w:val="231F20"/>
        </w:rPr>
        <w:t>Li</w:t>
      </w:r>
      <w:r w:rsidRPr="00873A48">
        <w:rPr>
          <w:rFonts w:eastAsia="宋体" w:cs="Swis721 Lt BT" w:hint="eastAsia"/>
          <w:color w:val="231F20"/>
        </w:rPr>
        <w:t>，</w:t>
      </w:r>
      <w:r w:rsidRPr="00873A48">
        <w:rPr>
          <w:rFonts w:eastAsia="宋体" w:cs="Swis721 Lt BT" w:hint="eastAsia"/>
          <w:color w:val="231F20"/>
        </w:rPr>
        <w:t>Ni</w:t>
      </w:r>
      <w:r w:rsidRPr="00873A48">
        <w:rPr>
          <w:rFonts w:eastAsia="宋体" w:cs="Swis721 Lt BT" w:hint="eastAsia"/>
          <w:color w:val="231F20"/>
        </w:rPr>
        <w:t>，</w:t>
      </w:r>
      <w:r w:rsidRPr="00873A48">
        <w:rPr>
          <w:rFonts w:eastAsia="宋体" w:cs="Swis721 Lt BT" w:hint="eastAsia"/>
          <w:color w:val="231F20"/>
        </w:rPr>
        <w:t>Mn</w:t>
      </w:r>
      <w:r w:rsidRPr="00873A48">
        <w:rPr>
          <w:rFonts w:eastAsia="宋体" w:cs="Swis721 Lt BT" w:hint="eastAsia"/>
          <w:color w:val="231F20"/>
        </w:rPr>
        <w:t>相关</w:t>
      </w:r>
      <w:r w:rsidR="000414C0" w:rsidRPr="00873A48">
        <w:rPr>
          <w:rFonts w:eastAsia="宋体" w:cs="Swis721 Lt BT" w:hint="eastAsia"/>
          <w:color w:val="231F20"/>
        </w:rPr>
        <w:t>，而且</w:t>
      </w:r>
      <w:r w:rsidR="000414C0" w:rsidRPr="00873A48">
        <w:rPr>
          <w:rFonts w:eastAsia="宋体" w:cs="Swis721 Lt BT" w:hint="eastAsia"/>
          <w:color w:val="231F20"/>
        </w:rPr>
        <w:t>O</w:t>
      </w:r>
      <w:r w:rsidR="000414C0" w:rsidRPr="00873A48">
        <w:rPr>
          <w:rFonts w:eastAsia="宋体" w:cs="Swis721 Lt BT" w:hint="eastAsia"/>
          <w:color w:val="231F20"/>
        </w:rPr>
        <w:t>能被</w:t>
      </w:r>
      <w:r w:rsidR="000414C0" w:rsidRPr="00873A48">
        <w:rPr>
          <w:rFonts w:eastAsia="宋体" w:cs="Swis721 Lt BT" w:hint="eastAsia"/>
          <w:color w:val="231F20"/>
        </w:rPr>
        <w:t>J200 LIBS</w:t>
      </w:r>
      <w:r w:rsidR="000414C0" w:rsidRPr="00873A48">
        <w:rPr>
          <w:rFonts w:eastAsia="宋体" w:cs="Swis721 Lt BT"/>
          <w:color w:val="231F20"/>
        </w:rPr>
        <w:t>仪</w:t>
      </w:r>
      <w:r w:rsidR="000414C0" w:rsidRPr="00873A48">
        <w:rPr>
          <w:rFonts w:eastAsia="宋体" w:cs="Swis721 Lt BT" w:hint="eastAsia"/>
          <w:color w:val="231F20"/>
        </w:rPr>
        <w:t>器有效捕</w:t>
      </w:r>
      <w:r w:rsidR="000414C0" w:rsidRPr="00873A48">
        <w:rPr>
          <w:rFonts w:eastAsia="宋体" w:cs="Swis721 Lt BT"/>
          <w:color w:val="231F20"/>
        </w:rPr>
        <w:t>获</w:t>
      </w:r>
      <w:r w:rsidR="000414C0" w:rsidRPr="00873A48">
        <w:rPr>
          <w:rFonts w:eastAsia="宋体" w:cs="Swis721 Lt BT" w:hint="eastAsia"/>
          <w:color w:val="231F20"/>
        </w:rPr>
        <w:t>，可用于量化</w:t>
      </w:r>
      <w:r w:rsidR="000414C0" w:rsidRPr="00873A48">
        <w:rPr>
          <w:rFonts w:eastAsia="宋体" w:cs="Swis721 Lt BT"/>
          <w:color w:val="231F20"/>
        </w:rPr>
        <w:t>这</w:t>
      </w:r>
      <w:r w:rsidR="000414C0" w:rsidRPr="00873A48">
        <w:rPr>
          <w:rFonts w:eastAsia="宋体" w:cs="Swis721 Lt BT" w:hint="eastAsia"/>
          <w:color w:val="231F20"/>
        </w:rPr>
        <w:t>些元素的</w:t>
      </w:r>
      <w:r w:rsidR="000414C0" w:rsidRPr="00873A48">
        <w:rPr>
          <w:rFonts w:eastAsia="宋体" w:cs="Swis721 Lt BT"/>
          <w:color w:val="231F20"/>
        </w:rPr>
        <w:t>浓</w:t>
      </w:r>
      <w:r w:rsidR="000414C0" w:rsidRPr="00873A48">
        <w:rPr>
          <w:rFonts w:eastAsia="宋体" w:cs="Swis721 Lt BT" w:hint="eastAsia"/>
          <w:color w:val="231F20"/>
        </w:rPr>
        <w:t>度。</w:t>
      </w:r>
      <w:r w:rsidR="003648E7" w:rsidRPr="00873A48">
        <w:rPr>
          <w:rFonts w:eastAsia="宋体" w:cs="Swis721 Lt BT" w:hint="eastAsia"/>
          <w:color w:val="231F20"/>
        </w:rPr>
        <w:t>此外，图中还显示了原料粉末中的其他</w:t>
      </w:r>
      <w:r w:rsidR="003648E7" w:rsidRPr="00873A48">
        <w:rPr>
          <w:rFonts w:eastAsia="宋体" w:cs="Swis721 Lt BT" w:hint="eastAsia"/>
          <w:color w:val="231F20"/>
        </w:rPr>
        <w:t>杂质，如</w:t>
      </w:r>
      <w:r w:rsidR="003648E7" w:rsidRPr="00873A48">
        <w:rPr>
          <w:rFonts w:eastAsia="宋体" w:cs="Swis721 Lt BT" w:hint="eastAsia"/>
          <w:color w:val="231F20"/>
        </w:rPr>
        <w:t>F</w:t>
      </w:r>
      <w:r w:rsidR="003648E7" w:rsidRPr="00873A48">
        <w:rPr>
          <w:rFonts w:eastAsia="宋体" w:cs="Swis721 Lt BT"/>
          <w:color w:val="231F20"/>
        </w:rPr>
        <w:t>e</w:t>
      </w:r>
      <w:r w:rsidR="003648E7" w:rsidRPr="00873A48">
        <w:rPr>
          <w:rFonts w:eastAsia="宋体" w:cs="Swis721 Lt BT" w:hint="eastAsia"/>
          <w:color w:val="231F20"/>
        </w:rPr>
        <w:t>、</w:t>
      </w:r>
      <w:r w:rsidR="003648E7" w:rsidRPr="00873A48">
        <w:rPr>
          <w:rFonts w:eastAsia="宋体" w:cs="Swis721 Lt BT" w:hint="eastAsia"/>
          <w:color w:val="231F20"/>
        </w:rPr>
        <w:t>Ca</w:t>
      </w:r>
      <w:r w:rsidR="003648E7" w:rsidRPr="00873A48">
        <w:rPr>
          <w:rFonts w:eastAsia="宋体" w:cs="Swis721 Lt BT" w:hint="eastAsia"/>
          <w:color w:val="231F20"/>
        </w:rPr>
        <w:t>和</w:t>
      </w:r>
      <w:r w:rsidR="003648E7" w:rsidRPr="00873A48">
        <w:rPr>
          <w:rFonts w:eastAsia="宋体" w:cs="Swis721 Lt BT" w:hint="eastAsia"/>
          <w:color w:val="231F20"/>
        </w:rPr>
        <w:t>Na</w:t>
      </w:r>
      <w:r w:rsidR="003648E7" w:rsidRPr="00873A48">
        <w:rPr>
          <w:rFonts w:eastAsia="宋体" w:cs="Swis721 Lt BT" w:hint="eastAsia"/>
          <w:color w:val="231F20"/>
        </w:rPr>
        <w:t>也可以快速筛选。</w:t>
      </w:r>
      <w:r w:rsidR="003648E7" w:rsidRPr="00873A48">
        <w:rPr>
          <w:rFonts w:eastAsia="宋体" w:cs="Swis721 Lt BT" w:hint="eastAsia"/>
          <w:color w:val="231F20"/>
        </w:rPr>
        <w:t>通过对五种正极</w:t>
      </w:r>
      <w:r w:rsidR="003648E7" w:rsidRPr="00873A48">
        <w:rPr>
          <w:rFonts w:eastAsia="宋体" w:cs="Swis721 Lt BT" w:hint="eastAsia"/>
          <w:color w:val="231F20"/>
        </w:rPr>
        <w:t>原</w:t>
      </w:r>
      <w:r w:rsidR="003648E7" w:rsidRPr="00873A48">
        <w:rPr>
          <w:rFonts w:eastAsia="宋体" w:cs="Swis721 Lt BT" w:hint="eastAsia"/>
          <w:color w:val="231F20"/>
        </w:rPr>
        <w:t>材料的分析，确定了正</w:t>
      </w:r>
      <w:r w:rsidR="003648E7" w:rsidRPr="00873A48">
        <w:rPr>
          <w:rFonts w:eastAsia="宋体" w:cs="Swis721 Lt BT" w:hint="eastAsia"/>
          <w:color w:val="231F20"/>
        </w:rPr>
        <w:t>原</w:t>
      </w:r>
      <w:r w:rsidR="003648E7" w:rsidRPr="00873A48">
        <w:rPr>
          <w:rFonts w:eastAsia="宋体" w:cs="Swis721 Lt BT" w:hint="eastAsia"/>
          <w:color w:val="231F20"/>
        </w:rPr>
        <w:t>极材料的最佳多元校正方法。传统的单变量校准曲线使用每个分析物的主原子线进行评估，而多元校准曲线则利用每个样品整个光谱中的每个数据点。</w:t>
      </w:r>
    </w:p>
    <w:p w14:paraId="16896638" w14:textId="23852447" w:rsidR="00C83DDC" w:rsidRDefault="00C83DDC" w:rsidP="00C83DDC">
      <w:pPr>
        <w:autoSpaceDE w:val="0"/>
        <w:autoSpaceDN w:val="0"/>
        <w:adjustRightInd w:val="0"/>
        <w:snapToGrid w:val="0"/>
        <w:spacing w:line="0" w:lineRule="atLeast"/>
        <w:jc w:val="center"/>
        <w:rPr>
          <w:rFonts w:eastAsia="宋体" w:cs="Swis721 Lt BT"/>
          <w:color w:val="231F20"/>
        </w:rPr>
      </w:pPr>
      <w:r>
        <w:rPr>
          <w:noProof/>
        </w:rPr>
        <w:lastRenderedPageBreak/>
        <w:drawing>
          <wp:inline distT="0" distB="0" distL="0" distR="0" wp14:anchorId="2C225E59" wp14:editId="5BAB44CD">
            <wp:extent cx="6332220"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2371090"/>
                    </a:xfrm>
                    <a:prstGeom prst="rect">
                      <a:avLst/>
                    </a:prstGeom>
                  </pic:spPr>
                </pic:pic>
              </a:graphicData>
            </a:graphic>
          </wp:inline>
        </w:drawing>
      </w:r>
    </w:p>
    <w:p w14:paraId="45CD8C3D" w14:textId="4149C996" w:rsidR="00C83DDC" w:rsidRDefault="00C83DDC" w:rsidP="00C83DDC">
      <w:pPr>
        <w:autoSpaceDE w:val="0"/>
        <w:autoSpaceDN w:val="0"/>
        <w:adjustRightInd w:val="0"/>
        <w:snapToGrid w:val="0"/>
        <w:spacing w:line="0" w:lineRule="atLeast"/>
        <w:jc w:val="center"/>
        <w:rPr>
          <w:rFonts w:eastAsia="宋体" w:cs="Swis721 Lt BT" w:hint="eastAsia"/>
          <w:color w:val="231F20"/>
        </w:rPr>
      </w:pPr>
      <w:r>
        <w:rPr>
          <w:rFonts w:eastAsia="宋体" w:cs="Swis721 Lt BT" w:hint="eastAsia"/>
          <w:color w:val="231F20"/>
        </w:rPr>
        <w:t>图</w:t>
      </w:r>
      <w:r>
        <w:rPr>
          <w:rFonts w:eastAsia="宋体" w:cs="Swis721 Lt BT" w:hint="eastAsia"/>
          <w:color w:val="231F20"/>
        </w:rPr>
        <w:t xml:space="preserve">4 </w:t>
      </w:r>
      <w:r w:rsidRPr="00C83DDC">
        <w:rPr>
          <w:rFonts w:eastAsia="宋体" w:cs="Swis721 Lt BT" w:hint="eastAsia"/>
          <w:color w:val="231F20"/>
        </w:rPr>
        <w:t>左边是</w:t>
      </w:r>
      <w:r>
        <w:rPr>
          <w:rFonts w:eastAsia="宋体" w:cs="Swis721 Lt BT" w:hint="eastAsia"/>
          <w:color w:val="231F20"/>
        </w:rPr>
        <w:t>N</w:t>
      </w:r>
      <w:r>
        <w:rPr>
          <w:rFonts w:eastAsia="宋体" w:cs="Swis721 Lt BT"/>
          <w:color w:val="231F20"/>
        </w:rPr>
        <w:t>i</w:t>
      </w:r>
      <w:r w:rsidRPr="00C83DDC">
        <w:rPr>
          <w:rFonts w:eastAsia="宋体" w:cs="Swis721 Lt BT" w:hint="eastAsia"/>
          <w:color w:val="231F20"/>
        </w:rPr>
        <w:t>的传统校准曲线</w:t>
      </w:r>
      <w:r w:rsidRPr="00C83DDC">
        <w:rPr>
          <w:rFonts w:eastAsia="宋体" w:cs="Swis721 Lt BT" w:hint="eastAsia"/>
          <w:color w:val="231F20"/>
        </w:rPr>
        <w:t xml:space="preserve">(Ni </w:t>
      </w:r>
      <w:r>
        <w:rPr>
          <w:rFonts w:eastAsia="宋体" w:cs="Swis721 Lt BT" w:hint="eastAsia"/>
          <w:color w:val="231F20"/>
        </w:rPr>
        <w:t>峰</w:t>
      </w:r>
      <w:r w:rsidRPr="00C83DDC">
        <w:rPr>
          <w:rFonts w:eastAsia="宋体" w:cs="Swis721 Lt BT" w:hint="eastAsia"/>
          <w:color w:val="231F20"/>
        </w:rPr>
        <w:t>在</w:t>
      </w:r>
      <w:r w:rsidRPr="00C83DDC">
        <w:rPr>
          <w:rFonts w:eastAsia="宋体" w:cs="Swis721 Lt BT" w:hint="eastAsia"/>
          <w:color w:val="231F20"/>
        </w:rPr>
        <w:t>361.9 nm</w:t>
      </w:r>
      <w:r w:rsidRPr="00C83DDC">
        <w:rPr>
          <w:rFonts w:eastAsia="宋体" w:cs="Swis721 Lt BT" w:hint="eastAsia"/>
          <w:color w:val="231F20"/>
        </w:rPr>
        <w:t>处的积分</w:t>
      </w:r>
      <w:r w:rsidRPr="00C83DDC">
        <w:rPr>
          <w:rFonts w:eastAsia="宋体" w:cs="Swis721 Lt BT" w:hint="eastAsia"/>
          <w:color w:val="231F20"/>
        </w:rPr>
        <w:t>)</w:t>
      </w:r>
      <w:r w:rsidRPr="00C83DDC">
        <w:rPr>
          <w:rFonts w:eastAsia="宋体" w:cs="Swis721 Lt BT" w:hint="eastAsia"/>
          <w:color w:val="231F20"/>
        </w:rPr>
        <w:t>，右边是</w:t>
      </w:r>
      <w:r>
        <w:rPr>
          <w:rFonts w:eastAsia="宋体" w:cs="Swis721 Lt BT" w:hint="eastAsia"/>
          <w:color w:val="231F20"/>
        </w:rPr>
        <w:t>N</w:t>
      </w:r>
      <w:r>
        <w:rPr>
          <w:rFonts w:eastAsia="宋体" w:cs="Swis721 Lt BT"/>
          <w:color w:val="231F20"/>
        </w:rPr>
        <w:t>i</w:t>
      </w:r>
      <w:r w:rsidRPr="00C83DDC">
        <w:rPr>
          <w:rFonts w:eastAsia="宋体" w:cs="Swis721 Lt BT" w:hint="eastAsia"/>
          <w:color w:val="231F20"/>
        </w:rPr>
        <w:t>的多元校准曲线</w:t>
      </w:r>
      <w:r w:rsidRPr="00C83DDC">
        <w:rPr>
          <w:rFonts w:eastAsia="宋体" w:cs="Swis721 Lt BT" w:hint="eastAsia"/>
          <w:color w:val="231F20"/>
        </w:rPr>
        <w:t>(</w:t>
      </w:r>
      <w:r w:rsidRPr="00C83DDC">
        <w:rPr>
          <w:rFonts w:eastAsia="宋体" w:cs="Swis721 Lt BT" w:hint="eastAsia"/>
          <w:color w:val="231F20"/>
        </w:rPr>
        <w:t>使用全谱</w:t>
      </w:r>
      <w:r w:rsidRPr="00C83DDC">
        <w:rPr>
          <w:rFonts w:eastAsia="宋体" w:cs="Swis721 Lt BT" w:hint="eastAsia"/>
          <w:color w:val="231F20"/>
        </w:rPr>
        <w:t>)</w:t>
      </w:r>
    </w:p>
    <w:p w14:paraId="17FD5FF8" w14:textId="77777777" w:rsidR="00C83DDC" w:rsidRPr="00873A48" w:rsidRDefault="00C83DDC" w:rsidP="00C83DDC">
      <w:pPr>
        <w:autoSpaceDE w:val="0"/>
        <w:autoSpaceDN w:val="0"/>
        <w:adjustRightInd w:val="0"/>
        <w:snapToGrid w:val="0"/>
        <w:spacing w:line="0" w:lineRule="atLeast"/>
        <w:jc w:val="center"/>
        <w:rPr>
          <w:rFonts w:eastAsia="宋体" w:cs="Swis721 Lt BT" w:hint="eastAsia"/>
          <w:color w:val="231F20"/>
        </w:rPr>
      </w:pPr>
    </w:p>
    <w:p w14:paraId="464A4FC0" w14:textId="77777777" w:rsidR="0027130E" w:rsidRDefault="003648E7"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hint="eastAsia"/>
          <w:color w:val="231F20"/>
        </w:rPr>
        <w:t>图</w:t>
      </w:r>
      <w:r w:rsidRPr="00873A48">
        <w:rPr>
          <w:rFonts w:eastAsia="宋体" w:cs="Swis721 Lt BT" w:hint="eastAsia"/>
          <w:color w:val="231F20"/>
        </w:rPr>
        <w:t>4</w:t>
      </w:r>
      <w:r w:rsidRPr="00873A48">
        <w:rPr>
          <w:rFonts w:eastAsia="宋体" w:cs="Swis721 Lt BT" w:hint="eastAsia"/>
          <w:color w:val="231F20"/>
        </w:rPr>
        <w:t>显示了使用传统单变量和多变量方法生成的镍校准曲线。传统的</w:t>
      </w:r>
      <w:r w:rsidRPr="00873A48">
        <w:rPr>
          <w:rFonts w:eastAsia="宋体" w:cs="Swis721 Lt BT" w:hint="eastAsia"/>
          <w:color w:val="231F20"/>
        </w:rPr>
        <w:t>Ni</w:t>
      </w:r>
      <w:r w:rsidRPr="00873A48">
        <w:rPr>
          <w:rFonts w:eastAsia="宋体" w:cs="Swis721 Lt BT" w:hint="eastAsia"/>
          <w:color w:val="231F20"/>
        </w:rPr>
        <w:t>单峰积分法和全谱多元积分法对校准样品的线性响应，</w:t>
      </w:r>
      <w:r w:rsidR="00084386" w:rsidRPr="00873A48">
        <w:rPr>
          <w:rFonts w:eastAsia="宋体" w:cs="Swis721 Lt BT" w:hint="eastAsia"/>
          <w:color w:val="231F20"/>
        </w:rPr>
        <w:t>表明</w:t>
      </w:r>
      <w:r w:rsidRPr="00873A48">
        <w:rPr>
          <w:rFonts w:eastAsia="宋体" w:cs="Swis721 Lt BT" w:hint="eastAsia"/>
          <w:color w:val="231F20"/>
        </w:rPr>
        <w:t>多元分析</w:t>
      </w:r>
      <w:r w:rsidR="00084386" w:rsidRPr="00873A48">
        <w:rPr>
          <w:rFonts w:eastAsia="宋体" w:cs="Swis721 Lt BT" w:hint="eastAsia"/>
          <w:color w:val="231F20"/>
        </w:rPr>
        <w:t>校准的线性和精度得到了改善。</w:t>
      </w:r>
    </w:p>
    <w:p w14:paraId="276FBB09" w14:textId="553B442A" w:rsidR="0027130E" w:rsidRDefault="0027130E" w:rsidP="0027130E">
      <w:pPr>
        <w:autoSpaceDE w:val="0"/>
        <w:autoSpaceDN w:val="0"/>
        <w:adjustRightInd w:val="0"/>
        <w:snapToGrid w:val="0"/>
        <w:spacing w:line="0" w:lineRule="atLeast"/>
        <w:jc w:val="center"/>
        <w:rPr>
          <w:rFonts w:eastAsia="宋体" w:cs="Swis721 Lt BT"/>
          <w:color w:val="231F20"/>
        </w:rPr>
      </w:pPr>
      <w:r>
        <w:rPr>
          <w:noProof/>
        </w:rPr>
        <w:drawing>
          <wp:inline distT="0" distB="0" distL="0" distR="0" wp14:anchorId="57CA0FC9" wp14:editId="4B9CB0E6">
            <wp:extent cx="6332220" cy="1978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1978025"/>
                    </a:xfrm>
                    <a:prstGeom prst="rect">
                      <a:avLst/>
                    </a:prstGeom>
                  </pic:spPr>
                </pic:pic>
              </a:graphicData>
            </a:graphic>
          </wp:inline>
        </w:drawing>
      </w:r>
    </w:p>
    <w:p w14:paraId="5DB2EC94" w14:textId="2FA47957" w:rsidR="0027130E" w:rsidRDefault="0027130E" w:rsidP="0027130E">
      <w:pPr>
        <w:autoSpaceDE w:val="0"/>
        <w:autoSpaceDN w:val="0"/>
        <w:adjustRightInd w:val="0"/>
        <w:snapToGrid w:val="0"/>
        <w:spacing w:line="0" w:lineRule="atLeast"/>
        <w:jc w:val="center"/>
        <w:rPr>
          <w:rFonts w:eastAsia="宋体" w:cs="Swis721 Lt BT"/>
          <w:color w:val="231F20"/>
        </w:rPr>
      </w:pPr>
      <w:r>
        <w:rPr>
          <w:noProof/>
        </w:rPr>
        <w:drawing>
          <wp:inline distT="0" distB="0" distL="0" distR="0" wp14:anchorId="028452E1" wp14:editId="1ABF1565">
            <wp:extent cx="3009900" cy="199120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7123" cy="2009215"/>
                    </a:xfrm>
                    <a:prstGeom prst="rect">
                      <a:avLst/>
                    </a:prstGeom>
                  </pic:spPr>
                </pic:pic>
              </a:graphicData>
            </a:graphic>
          </wp:inline>
        </w:drawing>
      </w:r>
    </w:p>
    <w:p w14:paraId="53CFDA8B" w14:textId="452DC4D3" w:rsidR="0027130E" w:rsidRDefault="0027130E" w:rsidP="0027130E">
      <w:pPr>
        <w:autoSpaceDE w:val="0"/>
        <w:autoSpaceDN w:val="0"/>
        <w:adjustRightInd w:val="0"/>
        <w:snapToGrid w:val="0"/>
        <w:spacing w:line="0" w:lineRule="atLeast"/>
        <w:jc w:val="center"/>
        <w:rPr>
          <w:rFonts w:eastAsia="宋体" w:cs="Swis721 Lt BT" w:hint="eastAsia"/>
          <w:color w:val="231F20"/>
        </w:rPr>
      </w:pPr>
      <w:r>
        <w:rPr>
          <w:rFonts w:eastAsia="宋体" w:cs="Swis721 Lt BT" w:hint="eastAsia"/>
          <w:color w:val="231F20"/>
        </w:rPr>
        <w:t>图</w:t>
      </w:r>
      <w:r>
        <w:rPr>
          <w:rFonts w:eastAsia="宋体" w:cs="Swis721 Lt BT" w:hint="eastAsia"/>
          <w:color w:val="231F20"/>
        </w:rPr>
        <w:t xml:space="preserve">5 </w:t>
      </w:r>
      <w:r w:rsidRPr="0027130E">
        <w:rPr>
          <w:rFonts w:eastAsia="宋体" w:cs="Swis721 Lt BT" w:hint="eastAsia"/>
          <w:color w:val="231F20"/>
        </w:rPr>
        <w:t>多元校正曲线</w:t>
      </w:r>
      <w:r w:rsidRPr="0027130E">
        <w:rPr>
          <w:rFonts w:eastAsia="宋体" w:cs="Swis721 Lt BT" w:hint="eastAsia"/>
          <w:color w:val="231F20"/>
        </w:rPr>
        <w:t>a) Li</w:t>
      </w:r>
      <w:r>
        <w:rPr>
          <w:rFonts w:eastAsia="宋体" w:cs="Swis721 Lt BT" w:hint="eastAsia"/>
          <w:color w:val="231F20"/>
        </w:rPr>
        <w:t>，</w:t>
      </w:r>
      <w:r w:rsidRPr="0027130E">
        <w:rPr>
          <w:rFonts w:eastAsia="宋体" w:cs="Swis721 Lt BT" w:hint="eastAsia"/>
          <w:color w:val="231F20"/>
        </w:rPr>
        <w:t xml:space="preserve"> b) Co</w:t>
      </w:r>
      <w:r>
        <w:rPr>
          <w:rFonts w:eastAsia="宋体" w:cs="Swis721 Lt BT" w:hint="eastAsia"/>
          <w:color w:val="231F20"/>
        </w:rPr>
        <w:t>，</w:t>
      </w:r>
      <w:r w:rsidRPr="0027130E">
        <w:rPr>
          <w:rFonts w:eastAsia="宋体" w:cs="Swis721 Lt BT" w:hint="eastAsia"/>
          <w:color w:val="231F20"/>
        </w:rPr>
        <w:t xml:space="preserve"> c) Mn</w:t>
      </w:r>
    </w:p>
    <w:p w14:paraId="12E9339B" w14:textId="77777777" w:rsidR="0027130E" w:rsidRDefault="0027130E" w:rsidP="0027130E">
      <w:pPr>
        <w:autoSpaceDE w:val="0"/>
        <w:autoSpaceDN w:val="0"/>
        <w:adjustRightInd w:val="0"/>
        <w:snapToGrid w:val="0"/>
        <w:spacing w:line="0" w:lineRule="atLeast"/>
        <w:jc w:val="center"/>
        <w:rPr>
          <w:rFonts w:eastAsia="宋体" w:cs="Swis721 Lt BT" w:hint="eastAsia"/>
          <w:color w:val="231F20"/>
        </w:rPr>
      </w:pPr>
    </w:p>
    <w:p w14:paraId="6D271382" w14:textId="2B93918B" w:rsidR="0027130E" w:rsidRDefault="00A77825" w:rsidP="00873A48">
      <w:pPr>
        <w:autoSpaceDE w:val="0"/>
        <w:autoSpaceDN w:val="0"/>
        <w:adjustRightInd w:val="0"/>
        <w:snapToGrid w:val="0"/>
        <w:spacing w:line="360" w:lineRule="auto"/>
        <w:ind w:firstLineChars="200" w:firstLine="480"/>
        <w:jc w:val="left"/>
        <w:rPr>
          <w:rFonts w:eastAsia="宋体" w:cs="Swis721 Lt BT"/>
          <w:color w:val="231F20"/>
        </w:rPr>
      </w:pPr>
      <w:r w:rsidRPr="00873A48">
        <w:rPr>
          <w:rFonts w:eastAsia="宋体" w:cs="Swis721 Lt BT"/>
          <w:color w:val="231F20"/>
        </w:rPr>
        <w:t>图</w:t>
      </w:r>
      <w:r w:rsidRPr="00873A48">
        <w:rPr>
          <w:rFonts w:eastAsia="宋体" w:cs="Swis721 Lt BT" w:hint="eastAsia"/>
          <w:color w:val="231F20"/>
        </w:rPr>
        <w:t>5</w:t>
      </w:r>
      <w:r w:rsidRPr="00873A48">
        <w:rPr>
          <w:rFonts w:eastAsia="宋体" w:cs="Swis721 Lt BT"/>
          <w:color w:val="231F20"/>
        </w:rPr>
        <w:t>显</w:t>
      </w:r>
      <w:r w:rsidRPr="00873A48">
        <w:rPr>
          <w:rFonts w:eastAsia="宋体" w:cs="Swis721 Lt BT" w:hint="eastAsia"/>
          <w:color w:val="231F20"/>
        </w:rPr>
        <w:t>示了</w:t>
      </w:r>
      <w:r w:rsidRPr="00873A48">
        <w:rPr>
          <w:rFonts w:eastAsia="宋体" w:cs="Swis721 Lt BT" w:hint="eastAsia"/>
          <w:color w:val="231F20"/>
        </w:rPr>
        <w:t>Li</w:t>
      </w:r>
      <w:r w:rsidRPr="00873A48">
        <w:rPr>
          <w:rFonts w:eastAsia="宋体" w:cs="Swis721 Lt BT" w:hint="eastAsia"/>
          <w:color w:val="231F20"/>
        </w:rPr>
        <w:t>，</w:t>
      </w:r>
      <w:r w:rsidRPr="00873A48">
        <w:rPr>
          <w:rFonts w:eastAsia="宋体" w:cs="Swis721 Lt BT" w:hint="eastAsia"/>
          <w:color w:val="231F20"/>
        </w:rPr>
        <w:t>Co</w:t>
      </w:r>
      <w:r w:rsidRPr="00873A48">
        <w:rPr>
          <w:rFonts w:eastAsia="宋体" w:cs="Swis721 Lt BT" w:hint="eastAsia"/>
          <w:color w:val="231F20"/>
        </w:rPr>
        <w:t>和</w:t>
      </w:r>
      <w:r w:rsidRPr="00873A48">
        <w:rPr>
          <w:rFonts w:eastAsia="宋体" w:cs="Swis721 Lt BT" w:hint="eastAsia"/>
          <w:color w:val="231F20"/>
        </w:rPr>
        <w:t>Mn</w:t>
      </w:r>
      <w:r w:rsidRPr="00873A48">
        <w:rPr>
          <w:rFonts w:eastAsia="宋体" w:cs="Swis721 Lt BT" w:hint="eastAsia"/>
          <w:color w:val="231F20"/>
        </w:rPr>
        <w:t>的多</w:t>
      </w:r>
      <w:r w:rsidRPr="00873A48">
        <w:rPr>
          <w:rFonts w:eastAsia="宋体" w:cs="Swis721 Lt BT"/>
          <w:color w:val="231F20"/>
        </w:rPr>
        <w:t>变</w:t>
      </w:r>
      <w:r w:rsidRPr="00873A48">
        <w:rPr>
          <w:rFonts w:eastAsia="宋体" w:cs="Swis721 Lt BT" w:hint="eastAsia"/>
          <w:color w:val="231F20"/>
        </w:rPr>
        <w:t>量校准曲</w:t>
      </w:r>
      <w:r w:rsidRPr="00873A48">
        <w:rPr>
          <w:rFonts w:eastAsia="宋体" w:cs="Swis721 Lt BT"/>
          <w:color w:val="231F20"/>
        </w:rPr>
        <w:t>线</w:t>
      </w:r>
      <w:r w:rsidRPr="00873A48">
        <w:rPr>
          <w:rFonts w:eastAsia="宋体" w:cs="Swis721 Lt BT" w:hint="eastAsia"/>
          <w:color w:val="231F20"/>
        </w:rPr>
        <w:t>响</w:t>
      </w:r>
      <w:r w:rsidRPr="00873A48">
        <w:rPr>
          <w:rFonts w:eastAsia="宋体" w:cs="Swis721 Lt BT"/>
          <w:color w:val="231F20"/>
        </w:rPr>
        <w:t>应</w:t>
      </w:r>
      <w:r w:rsidRPr="00873A48">
        <w:rPr>
          <w:rFonts w:eastAsia="宋体" w:cs="Swis721 Lt BT" w:hint="eastAsia"/>
          <w:color w:val="231F20"/>
        </w:rPr>
        <w:t>。</w:t>
      </w:r>
      <w:r w:rsidR="00084386" w:rsidRPr="00873A48">
        <w:rPr>
          <w:rFonts w:eastAsia="宋体" w:cs="Swis721 Lt BT" w:hint="eastAsia"/>
          <w:color w:val="231F20"/>
        </w:rPr>
        <w:t>校准曲线具有较好的精度，</w:t>
      </w:r>
      <w:r w:rsidR="00084386" w:rsidRPr="00873A48">
        <w:rPr>
          <w:rFonts w:eastAsia="宋体" w:cs="Swis721 Lt BT" w:hint="eastAsia"/>
          <w:color w:val="231F20"/>
        </w:rPr>
        <w:t>Ni</w:t>
      </w:r>
      <w:r w:rsidR="00084386" w:rsidRPr="00873A48">
        <w:rPr>
          <w:rFonts w:eastAsia="宋体" w:cs="Swis721 Lt BT" w:hint="eastAsia"/>
          <w:color w:val="231F20"/>
        </w:rPr>
        <w:t>为</w:t>
      </w:r>
      <w:r w:rsidR="00084386" w:rsidRPr="00873A48">
        <w:rPr>
          <w:rFonts w:eastAsia="宋体" w:cs="Swis721 Lt BT" w:hint="eastAsia"/>
          <w:color w:val="231F20"/>
        </w:rPr>
        <w:t>0.5</w:t>
      </w:r>
      <w:r w:rsidR="00084386" w:rsidRPr="00873A48">
        <w:rPr>
          <w:rFonts w:eastAsia="宋体" w:cs="Swis721 Lt BT" w:hint="eastAsia"/>
          <w:color w:val="231F20"/>
        </w:rPr>
        <w:t>～</w:t>
      </w:r>
      <w:r w:rsidR="00084386" w:rsidRPr="00873A48">
        <w:rPr>
          <w:rFonts w:eastAsia="宋体" w:cs="Swis721 Lt BT" w:hint="eastAsia"/>
          <w:color w:val="231F20"/>
        </w:rPr>
        <w:lastRenderedPageBreak/>
        <w:t>4.1%</w:t>
      </w:r>
      <w:bookmarkStart w:id="1" w:name="OLE_LINK3"/>
      <w:bookmarkStart w:id="2" w:name="OLE_LINK4"/>
      <w:r w:rsidR="00084386" w:rsidRPr="00873A48">
        <w:rPr>
          <w:rFonts w:eastAsia="宋体" w:cs="Swis721 Lt BT"/>
          <w:color w:val="231F20"/>
        </w:rPr>
        <w:t>RSD</w:t>
      </w:r>
      <w:bookmarkEnd w:id="1"/>
      <w:bookmarkEnd w:id="2"/>
      <w:r w:rsidR="00084386" w:rsidRPr="00873A48">
        <w:rPr>
          <w:rFonts w:eastAsia="宋体" w:cs="Swis721 Lt BT" w:hint="eastAsia"/>
          <w:color w:val="231F20"/>
        </w:rPr>
        <w:t>，</w:t>
      </w:r>
      <w:r w:rsidR="00084386" w:rsidRPr="00873A48">
        <w:rPr>
          <w:rFonts w:eastAsia="宋体" w:cs="Swis721 Lt BT"/>
          <w:color w:val="231F20"/>
        </w:rPr>
        <w:t>Li</w:t>
      </w:r>
      <w:r w:rsidR="00084386" w:rsidRPr="00873A48">
        <w:rPr>
          <w:rFonts w:eastAsia="宋体" w:cs="Swis721 Lt BT" w:hint="eastAsia"/>
          <w:color w:val="231F20"/>
        </w:rPr>
        <w:t>为</w:t>
      </w:r>
      <w:r w:rsidR="00084386" w:rsidRPr="00873A48">
        <w:rPr>
          <w:rFonts w:eastAsia="宋体" w:cs="Swis721 Lt BT" w:hint="eastAsia"/>
          <w:color w:val="231F20"/>
        </w:rPr>
        <w:t>0.4</w:t>
      </w:r>
      <w:r w:rsidR="00084386" w:rsidRPr="00873A48">
        <w:rPr>
          <w:rFonts w:eastAsia="宋体" w:cs="Swis721 Lt BT" w:hint="eastAsia"/>
          <w:color w:val="231F20"/>
        </w:rPr>
        <w:t>～</w:t>
      </w:r>
      <w:r w:rsidR="00084386" w:rsidRPr="00873A48">
        <w:rPr>
          <w:rFonts w:eastAsia="宋体" w:cs="Swis721 Lt BT" w:hint="eastAsia"/>
          <w:color w:val="231F20"/>
        </w:rPr>
        <w:t>1.0</w:t>
      </w:r>
      <w:r w:rsidR="00084386" w:rsidRPr="00873A48">
        <w:rPr>
          <w:rFonts w:eastAsia="宋体" w:cs="Swis721 Lt BT"/>
          <w:color w:val="231F20"/>
        </w:rPr>
        <w:t xml:space="preserve">% </w:t>
      </w:r>
      <w:r w:rsidR="00084386" w:rsidRPr="00873A48">
        <w:rPr>
          <w:rFonts w:eastAsia="宋体" w:cs="Swis721 Lt BT"/>
          <w:color w:val="231F20"/>
        </w:rPr>
        <w:t>RSD</w:t>
      </w:r>
      <w:r w:rsidR="00084386" w:rsidRPr="00873A48">
        <w:rPr>
          <w:rFonts w:eastAsia="宋体" w:cs="Swis721 Lt BT" w:hint="eastAsia"/>
          <w:color w:val="231F20"/>
        </w:rPr>
        <w:t>，</w:t>
      </w:r>
      <w:r w:rsidR="00084386" w:rsidRPr="00873A48">
        <w:rPr>
          <w:rFonts w:eastAsia="宋体" w:cs="Swis721 Lt BT"/>
          <w:color w:val="231F20"/>
        </w:rPr>
        <w:t>Co</w:t>
      </w:r>
      <w:r w:rsidR="00084386" w:rsidRPr="00873A48">
        <w:rPr>
          <w:rFonts w:eastAsia="宋体" w:cs="Swis721 Lt BT" w:hint="eastAsia"/>
          <w:color w:val="231F20"/>
        </w:rPr>
        <w:t>为</w:t>
      </w:r>
      <w:r w:rsidR="00084386" w:rsidRPr="00873A48">
        <w:rPr>
          <w:rFonts w:eastAsia="宋体" w:cs="Swis721 Lt BT" w:hint="eastAsia"/>
          <w:color w:val="231F20"/>
        </w:rPr>
        <w:t>1.2</w:t>
      </w:r>
      <w:r w:rsidR="00084386" w:rsidRPr="00873A48">
        <w:rPr>
          <w:rFonts w:eastAsia="宋体" w:cs="Swis721 Lt BT" w:hint="eastAsia"/>
          <w:color w:val="231F20"/>
        </w:rPr>
        <w:t>～</w:t>
      </w:r>
      <w:r w:rsidR="00084386" w:rsidRPr="00873A48">
        <w:rPr>
          <w:rFonts w:eastAsia="宋体" w:cs="Swis721 Lt BT" w:hint="eastAsia"/>
          <w:color w:val="231F20"/>
        </w:rPr>
        <w:t>5.6%</w:t>
      </w:r>
      <w:r w:rsidR="00084386" w:rsidRPr="00873A48">
        <w:rPr>
          <w:rFonts w:eastAsia="宋体" w:cs="Swis721 Lt BT"/>
          <w:color w:val="231F20"/>
        </w:rPr>
        <w:t xml:space="preserve"> </w:t>
      </w:r>
      <w:r w:rsidR="00084386" w:rsidRPr="00873A48">
        <w:rPr>
          <w:rFonts w:eastAsia="宋体" w:cs="Swis721 Lt BT"/>
          <w:color w:val="231F20"/>
        </w:rPr>
        <w:t>RSD</w:t>
      </w:r>
      <w:r w:rsidR="00084386" w:rsidRPr="00873A48">
        <w:rPr>
          <w:rFonts w:eastAsia="宋体" w:cs="Swis721 Lt BT" w:hint="eastAsia"/>
          <w:color w:val="231F20"/>
        </w:rPr>
        <w:t>，</w:t>
      </w:r>
      <w:r w:rsidR="00084386" w:rsidRPr="00873A48">
        <w:rPr>
          <w:rFonts w:eastAsia="宋体" w:cs="Swis721 Lt BT" w:hint="eastAsia"/>
          <w:color w:val="231F20"/>
        </w:rPr>
        <w:t>M</w:t>
      </w:r>
      <w:r w:rsidR="00084386" w:rsidRPr="00873A48">
        <w:rPr>
          <w:rFonts w:eastAsia="宋体" w:cs="Swis721 Lt BT"/>
          <w:color w:val="231F20"/>
        </w:rPr>
        <w:t>n</w:t>
      </w:r>
      <w:r w:rsidR="00084386" w:rsidRPr="00873A48">
        <w:rPr>
          <w:rFonts w:eastAsia="宋体" w:cs="Swis721 Lt BT"/>
          <w:color w:val="231F20"/>
        </w:rPr>
        <w:t>为</w:t>
      </w:r>
      <w:r w:rsidR="00084386" w:rsidRPr="00873A48">
        <w:rPr>
          <w:rFonts w:eastAsia="宋体" w:cs="Swis721 Lt BT" w:hint="eastAsia"/>
          <w:color w:val="231F20"/>
        </w:rPr>
        <w:t>1.5</w:t>
      </w:r>
      <w:r w:rsidR="00084386" w:rsidRPr="00873A48">
        <w:rPr>
          <w:rFonts w:eastAsia="宋体" w:cs="Swis721 Lt BT" w:hint="eastAsia"/>
          <w:color w:val="231F20"/>
        </w:rPr>
        <w:t>～</w:t>
      </w:r>
      <w:r w:rsidR="00084386" w:rsidRPr="00873A48">
        <w:rPr>
          <w:rFonts w:eastAsia="宋体" w:cs="Swis721 Lt BT" w:hint="eastAsia"/>
          <w:color w:val="231F20"/>
        </w:rPr>
        <w:t>8.1%</w:t>
      </w:r>
      <w:r w:rsidR="00084386" w:rsidRPr="00873A48">
        <w:rPr>
          <w:rFonts w:eastAsia="宋体" w:cs="Swis721 Lt BT"/>
          <w:color w:val="231F20"/>
        </w:rPr>
        <w:t xml:space="preserve"> </w:t>
      </w:r>
      <w:r w:rsidR="00084386" w:rsidRPr="00873A48">
        <w:rPr>
          <w:rFonts w:eastAsia="宋体" w:cs="Swis721 Lt BT"/>
          <w:color w:val="231F20"/>
        </w:rPr>
        <w:t>RSD</w:t>
      </w:r>
      <w:r w:rsidR="00084386" w:rsidRPr="00873A48">
        <w:rPr>
          <w:rFonts w:eastAsia="宋体" w:cs="Swis721 Lt BT" w:hint="eastAsia"/>
          <w:color w:val="231F20"/>
        </w:rPr>
        <w:t>。</w:t>
      </w:r>
    </w:p>
    <w:p w14:paraId="00A4B5F0" w14:textId="745FF5AD" w:rsidR="0027130E" w:rsidRDefault="0027130E" w:rsidP="0027130E">
      <w:pPr>
        <w:autoSpaceDE w:val="0"/>
        <w:autoSpaceDN w:val="0"/>
        <w:adjustRightInd w:val="0"/>
        <w:snapToGrid w:val="0"/>
        <w:spacing w:line="0" w:lineRule="atLeast"/>
        <w:jc w:val="center"/>
        <w:rPr>
          <w:rFonts w:eastAsia="宋体" w:cs="Swis721 Lt BT"/>
          <w:color w:val="231F20"/>
        </w:rPr>
      </w:pPr>
      <w:r>
        <w:rPr>
          <w:rFonts w:eastAsia="宋体" w:cs="Swis721 Lt BT" w:hint="eastAsia"/>
          <w:color w:val="231F20"/>
        </w:rPr>
        <w:t>表</w:t>
      </w:r>
      <w:r>
        <w:rPr>
          <w:rFonts w:eastAsia="宋体" w:cs="Swis721 Lt BT" w:hint="eastAsia"/>
          <w:color w:val="231F20"/>
        </w:rPr>
        <w:t xml:space="preserve">1 </w:t>
      </w:r>
      <w:r>
        <w:rPr>
          <w:rFonts w:eastAsia="宋体" w:cs="Swis721 Lt BT" w:hint="eastAsia"/>
          <w:color w:val="231F20"/>
        </w:rPr>
        <w:t>多元校正方法对两个原材料样品的精度和精密度值的校正结果</w:t>
      </w:r>
    </w:p>
    <w:p w14:paraId="5A409410" w14:textId="15789C6E" w:rsidR="0027130E" w:rsidRPr="0027130E" w:rsidRDefault="0027130E" w:rsidP="0027130E">
      <w:pPr>
        <w:autoSpaceDE w:val="0"/>
        <w:autoSpaceDN w:val="0"/>
        <w:adjustRightInd w:val="0"/>
        <w:snapToGrid w:val="0"/>
        <w:spacing w:line="0" w:lineRule="atLeast"/>
        <w:jc w:val="center"/>
        <w:rPr>
          <w:rFonts w:eastAsia="宋体" w:cs="Swis721 Lt BT" w:hint="eastAsia"/>
          <w:color w:val="231F20"/>
        </w:rPr>
      </w:pPr>
      <w:r>
        <w:rPr>
          <w:noProof/>
        </w:rPr>
        <w:drawing>
          <wp:inline distT="0" distB="0" distL="0" distR="0" wp14:anchorId="4F15F5A9" wp14:editId="33ADD4F3">
            <wp:extent cx="6332220" cy="13658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1365885"/>
                    </a:xfrm>
                    <a:prstGeom prst="rect">
                      <a:avLst/>
                    </a:prstGeom>
                  </pic:spPr>
                </pic:pic>
              </a:graphicData>
            </a:graphic>
          </wp:inline>
        </w:drawing>
      </w:r>
    </w:p>
    <w:p w14:paraId="6A6996B5" w14:textId="57433F3C" w:rsidR="00084386" w:rsidRPr="00873A48" w:rsidRDefault="0027130E" w:rsidP="00873A48">
      <w:pPr>
        <w:autoSpaceDE w:val="0"/>
        <w:autoSpaceDN w:val="0"/>
        <w:adjustRightInd w:val="0"/>
        <w:snapToGrid w:val="0"/>
        <w:spacing w:line="360" w:lineRule="auto"/>
        <w:ind w:firstLineChars="200" w:firstLine="480"/>
        <w:jc w:val="left"/>
        <w:rPr>
          <w:rFonts w:eastAsia="宋体" w:cs="Swis721 Lt BT" w:hint="eastAsia"/>
          <w:color w:val="231F20"/>
        </w:rPr>
      </w:pPr>
      <w:r w:rsidRPr="00873A48">
        <w:rPr>
          <w:rFonts w:eastAsia="宋体" w:cs="Swis721 Lt BT" w:hint="eastAsia"/>
          <w:color w:val="231F20"/>
        </w:rPr>
        <w:t>采用</w:t>
      </w:r>
      <w:r w:rsidRPr="00873A48">
        <w:rPr>
          <w:rFonts w:eastAsia="宋体" w:cs="Swis721 Lt BT" w:hint="eastAsia"/>
          <w:color w:val="231F20"/>
        </w:rPr>
        <w:t>ICP-OES</w:t>
      </w:r>
      <w:r w:rsidRPr="00873A48">
        <w:rPr>
          <w:rFonts w:eastAsia="宋体" w:cs="Swis721 Lt BT" w:hint="eastAsia"/>
          <w:color w:val="231F20"/>
        </w:rPr>
        <w:t>法测定了两个参考样品的</w:t>
      </w:r>
      <w:r w:rsidRPr="00873A48">
        <w:rPr>
          <w:rFonts w:eastAsia="宋体" w:cs="Swis721 Lt BT" w:hint="eastAsia"/>
          <w:color w:val="231F20"/>
        </w:rPr>
        <w:t>Li</w:t>
      </w:r>
      <w:r w:rsidRPr="00873A48">
        <w:rPr>
          <w:rFonts w:eastAsia="宋体" w:cs="Swis721 Lt BT" w:hint="eastAsia"/>
          <w:color w:val="231F20"/>
        </w:rPr>
        <w:t>、</w:t>
      </w:r>
      <w:r w:rsidRPr="00873A48">
        <w:rPr>
          <w:rFonts w:eastAsia="宋体" w:cs="Swis721 Lt BT" w:hint="eastAsia"/>
          <w:color w:val="231F20"/>
        </w:rPr>
        <w:t>Ni</w:t>
      </w:r>
      <w:r w:rsidRPr="00873A48">
        <w:rPr>
          <w:rFonts w:eastAsia="宋体" w:cs="Swis721 Lt BT" w:hint="eastAsia"/>
          <w:color w:val="231F20"/>
        </w:rPr>
        <w:t>、</w:t>
      </w:r>
      <w:r w:rsidRPr="00873A48">
        <w:rPr>
          <w:rFonts w:eastAsia="宋体" w:cs="Swis721 Lt BT" w:hint="eastAsia"/>
          <w:color w:val="231F20"/>
        </w:rPr>
        <w:t>Co</w:t>
      </w:r>
      <w:r w:rsidRPr="00873A48">
        <w:rPr>
          <w:rFonts w:eastAsia="宋体" w:cs="Swis721 Lt BT" w:hint="eastAsia"/>
          <w:color w:val="231F20"/>
        </w:rPr>
        <w:t>、</w:t>
      </w:r>
      <w:r w:rsidRPr="00873A48">
        <w:rPr>
          <w:rFonts w:eastAsia="宋体" w:cs="Swis721 Lt BT" w:hint="eastAsia"/>
          <w:color w:val="231F20"/>
        </w:rPr>
        <w:t>Mn</w:t>
      </w:r>
      <w:r w:rsidRPr="00873A48">
        <w:rPr>
          <w:rFonts w:eastAsia="宋体" w:cs="Swis721 Lt BT" w:hint="eastAsia"/>
          <w:color w:val="231F20"/>
        </w:rPr>
        <w:t>浓度，并进行了多元校正。</w:t>
      </w:r>
      <w:r w:rsidR="00084386" w:rsidRPr="00873A48">
        <w:rPr>
          <w:rFonts w:eastAsia="宋体" w:cs="Swis721 Lt BT" w:hint="eastAsia"/>
          <w:color w:val="231F20"/>
        </w:rPr>
        <w:t>表</w:t>
      </w:r>
      <w:r w:rsidR="00084386" w:rsidRPr="00873A48">
        <w:rPr>
          <w:rFonts w:eastAsia="宋体" w:cs="Swis721 Lt BT" w:hint="eastAsia"/>
          <w:color w:val="231F20"/>
        </w:rPr>
        <w:t>1</w:t>
      </w:r>
      <w:r w:rsidR="00084386" w:rsidRPr="00873A48">
        <w:rPr>
          <w:rFonts w:eastAsia="宋体" w:cs="Swis721 Lt BT" w:hint="eastAsia"/>
          <w:color w:val="231F20"/>
        </w:rPr>
        <w:t>给出了该方法</w:t>
      </w:r>
      <w:r w:rsidR="00084386" w:rsidRPr="00873A48">
        <w:rPr>
          <w:rFonts w:eastAsia="宋体" w:cs="Swis721 Lt BT" w:hint="eastAsia"/>
          <w:color w:val="231F20"/>
        </w:rPr>
        <w:t>L</w:t>
      </w:r>
      <w:r w:rsidR="00084386" w:rsidRPr="00873A48">
        <w:rPr>
          <w:rFonts w:eastAsia="宋体" w:cs="Swis721 Lt BT"/>
          <w:color w:val="231F20"/>
        </w:rPr>
        <w:t>i</w:t>
      </w:r>
      <w:r w:rsidR="00084386" w:rsidRPr="00873A48">
        <w:rPr>
          <w:rFonts w:eastAsia="宋体" w:cs="Swis721 Lt BT" w:hint="eastAsia"/>
          <w:color w:val="231F20"/>
        </w:rPr>
        <w:t>、</w:t>
      </w:r>
      <w:r w:rsidR="00084386" w:rsidRPr="00873A48">
        <w:rPr>
          <w:rFonts w:eastAsia="宋体" w:cs="Swis721 Lt BT" w:hint="eastAsia"/>
          <w:color w:val="231F20"/>
        </w:rPr>
        <w:t>N</w:t>
      </w:r>
      <w:r w:rsidR="00084386" w:rsidRPr="00873A48">
        <w:rPr>
          <w:rFonts w:eastAsia="宋体" w:cs="Swis721 Lt BT"/>
          <w:color w:val="231F20"/>
        </w:rPr>
        <w:t>i</w:t>
      </w:r>
      <w:r w:rsidR="00084386" w:rsidRPr="00873A48">
        <w:rPr>
          <w:rFonts w:eastAsia="宋体" w:cs="Swis721 Lt BT"/>
          <w:color w:val="231F20"/>
        </w:rPr>
        <w:t>、</w:t>
      </w:r>
      <w:r w:rsidR="00084386" w:rsidRPr="00873A48">
        <w:rPr>
          <w:rFonts w:eastAsia="宋体" w:cs="Swis721 Lt BT" w:hint="eastAsia"/>
          <w:color w:val="231F20"/>
        </w:rPr>
        <w:t>C</w:t>
      </w:r>
      <w:r w:rsidR="00084386" w:rsidRPr="00873A48">
        <w:rPr>
          <w:rFonts w:eastAsia="宋体" w:cs="Swis721 Lt BT"/>
          <w:color w:val="231F20"/>
        </w:rPr>
        <w:t>o</w:t>
      </w:r>
      <w:r w:rsidR="00084386" w:rsidRPr="00873A48">
        <w:rPr>
          <w:rFonts w:eastAsia="宋体" w:cs="Swis721 Lt BT"/>
          <w:color w:val="231F20"/>
        </w:rPr>
        <w:t>、</w:t>
      </w:r>
      <w:r w:rsidR="00084386" w:rsidRPr="00873A48">
        <w:rPr>
          <w:rFonts w:eastAsia="宋体" w:cs="Swis721 Lt BT" w:hint="eastAsia"/>
          <w:color w:val="231F20"/>
        </w:rPr>
        <w:t>M</w:t>
      </w:r>
      <w:r w:rsidR="00084386" w:rsidRPr="00873A48">
        <w:rPr>
          <w:rFonts w:eastAsia="宋体" w:cs="Swis721 Lt BT"/>
          <w:color w:val="231F20"/>
        </w:rPr>
        <w:t>n</w:t>
      </w:r>
      <w:r w:rsidR="00084386" w:rsidRPr="00873A48">
        <w:rPr>
          <w:rFonts w:eastAsia="宋体" w:cs="Swis721 Lt BT" w:hint="eastAsia"/>
          <w:color w:val="231F20"/>
        </w:rPr>
        <w:t>的准确度和精密度。结果表明，该方法具有良好的精密度</w:t>
      </w:r>
      <w:r w:rsidR="00084386" w:rsidRPr="00873A48">
        <w:rPr>
          <w:rFonts w:eastAsia="宋体" w:cs="Swis721 Lt BT" w:hint="eastAsia"/>
          <w:color w:val="231F20"/>
        </w:rPr>
        <w:t>(</w:t>
      </w:r>
      <w:r w:rsidR="00084386" w:rsidRPr="00873A48">
        <w:rPr>
          <w:rFonts w:eastAsia="宋体" w:cs="Swis721 Lt BT" w:hint="eastAsia"/>
          <w:color w:val="231F20"/>
        </w:rPr>
        <w:t>≤</w:t>
      </w:r>
      <w:r w:rsidR="00084386" w:rsidRPr="00873A48">
        <w:rPr>
          <w:rFonts w:eastAsia="宋体" w:cs="Swis721 Lt BT" w:hint="eastAsia"/>
          <w:color w:val="231F20"/>
        </w:rPr>
        <w:t>2% RSDs)</w:t>
      </w:r>
      <w:r w:rsidR="00084386" w:rsidRPr="00873A48">
        <w:rPr>
          <w:rFonts w:eastAsia="宋体" w:cs="Swis721 Lt BT" w:hint="eastAsia"/>
          <w:color w:val="231F20"/>
        </w:rPr>
        <w:t>，除</w:t>
      </w:r>
      <w:r w:rsidR="00084386" w:rsidRPr="00873A48">
        <w:rPr>
          <w:rFonts w:eastAsia="宋体" w:cs="Swis721 Lt BT" w:hint="eastAsia"/>
          <w:color w:val="231F20"/>
        </w:rPr>
        <w:t>1</w:t>
      </w:r>
      <w:r w:rsidR="00084386" w:rsidRPr="00873A48">
        <w:rPr>
          <w:rFonts w:eastAsia="宋体" w:cs="Swis721 Lt BT" w:hint="eastAsia"/>
          <w:color w:val="231F20"/>
        </w:rPr>
        <w:t>个元素</w:t>
      </w:r>
      <w:r w:rsidR="00873A48" w:rsidRPr="00873A48">
        <w:rPr>
          <w:rFonts w:eastAsia="宋体" w:cs="Swis721 Lt BT" w:hint="eastAsia"/>
          <w:color w:val="231F20"/>
        </w:rPr>
        <w:t>＜</w:t>
      </w:r>
      <w:r w:rsidR="00873A48" w:rsidRPr="00873A48">
        <w:rPr>
          <w:rFonts w:eastAsia="宋体" w:cs="Swis721 Lt BT" w:hint="eastAsia"/>
          <w:color w:val="231F20"/>
        </w:rPr>
        <w:t>8</w:t>
      </w:r>
      <w:r w:rsidR="00873A48" w:rsidRPr="00873A48">
        <w:rPr>
          <w:rFonts w:eastAsia="宋体" w:cs="Swis721 Lt BT"/>
          <w:color w:val="231F20"/>
        </w:rPr>
        <w:t>%</w:t>
      </w:r>
      <w:r w:rsidR="00084386" w:rsidRPr="00873A48">
        <w:rPr>
          <w:rFonts w:eastAsia="宋体" w:cs="Swis721 Lt BT" w:hint="eastAsia"/>
          <w:color w:val="231F20"/>
        </w:rPr>
        <w:t>外</w:t>
      </w:r>
      <w:r w:rsidR="00873A48" w:rsidRPr="00873A48">
        <w:rPr>
          <w:rFonts w:eastAsia="宋体" w:cs="Swis721 Lt BT" w:hint="eastAsia"/>
          <w:color w:val="231F20"/>
        </w:rPr>
        <w:t>（样品</w:t>
      </w:r>
      <w:r w:rsidR="00873A48" w:rsidRPr="00873A48">
        <w:rPr>
          <w:rFonts w:eastAsia="宋体" w:cs="Swis721 Lt BT" w:hint="eastAsia"/>
          <w:color w:val="231F20"/>
        </w:rPr>
        <w:t>1</w:t>
      </w:r>
      <w:r w:rsidR="00873A48" w:rsidRPr="00873A48">
        <w:rPr>
          <w:rFonts w:eastAsia="宋体" w:cs="Swis721 Lt BT" w:hint="eastAsia"/>
          <w:color w:val="231F20"/>
        </w:rPr>
        <w:t>中</w:t>
      </w:r>
      <w:r w:rsidR="00873A48" w:rsidRPr="00873A48">
        <w:rPr>
          <w:rFonts w:eastAsia="宋体" w:cs="Swis721 Lt BT" w:hint="eastAsia"/>
          <w:color w:val="231F20"/>
        </w:rPr>
        <w:t>L</w:t>
      </w:r>
      <w:r w:rsidR="00873A48" w:rsidRPr="00873A48">
        <w:rPr>
          <w:rFonts w:eastAsia="宋体" w:cs="Swis721 Lt BT"/>
          <w:color w:val="231F20"/>
        </w:rPr>
        <w:t>i</w:t>
      </w:r>
      <w:r w:rsidR="00873A48" w:rsidRPr="00873A48">
        <w:rPr>
          <w:rFonts w:eastAsia="宋体" w:cs="Swis721 Lt BT" w:hint="eastAsia"/>
          <w:color w:val="231F20"/>
        </w:rPr>
        <w:t>）</w:t>
      </w:r>
      <w:r w:rsidR="00084386" w:rsidRPr="00873A48">
        <w:rPr>
          <w:rFonts w:eastAsia="宋体" w:cs="Swis721 Lt BT" w:hint="eastAsia"/>
          <w:color w:val="231F20"/>
        </w:rPr>
        <w:t>，其余元素的</w:t>
      </w:r>
      <w:r w:rsidR="00873A48" w:rsidRPr="00873A48">
        <w:rPr>
          <w:rFonts w:eastAsia="宋体" w:cs="Swis721 Lt BT" w:hint="eastAsia"/>
          <w:color w:val="231F20"/>
        </w:rPr>
        <w:t>准确</w:t>
      </w:r>
      <w:r w:rsidR="00084386" w:rsidRPr="00873A48">
        <w:rPr>
          <w:rFonts w:eastAsia="宋体" w:cs="Swis721 Lt BT" w:hint="eastAsia"/>
          <w:color w:val="231F20"/>
        </w:rPr>
        <w:t>度均</w:t>
      </w:r>
      <w:r w:rsidR="00873A48" w:rsidRPr="00873A48">
        <w:rPr>
          <w:rFonts w:eastAsia="宋体" w:cs="Swis721 Lt BT" w:hint="eastAsia"/>
          <w:color w:val="231F20"/>
        </w:rPr>
        <w:t>＜</w:t>
      </w:r>
      <w:r w:rsidR="00084386" w:rsidRPr="00873A48">
        <w:rPr>
          <w:rFonts w:eastAsia="宋体" w:cs="Swis721 Lt BT" w:hint="eastAsia"/>
          <w:color w:val="231F20"/>
        </w:rPr>
        <w:t>3%</w:t>
      </w:r>
      <w:r w:rsidR="00084386" w:rsidRPr="00873A48">
        <w:rPr>
          <w:rFonts w:eastAsia="宋体" w:cs="Swis721 Lt BT" w:hint="eastAsia"/>
          <w:color w:val="231F20"/>
        </w:rPr>
        <w:t>偏差。</w:t>
      </w:r>
    </w:p>
    <w:p w14:paraId="2DFF7112" w14:textId="77777777" w:rsidR="005B7270" w:rsidRPr="00873A48" w:rsidRDefault="004A734F" w:rsidP="00E82196">
      <w:pPr>
        <w:autoSpaceDE w:val="0"/>
        <w:autoSpaceDN w:val="0"/>
        <w:adjustRightInd w:val="0"/>
        <w:snapToGrid w:val="0"/>
        <w:spacing w:line="360" w:lineRule="auto"/>
        <w:jc w:val="left"/>
        <w:rPr>
          <w:rFonts w:eastAsia="宋体" w:cs="宋体"/>
          <w:b/>
          <w:color w:val="009548"/>
          <w:sz w:val="28"/>
          <w:szCs w:val="28"/>
        </w:rPr>
      </w:pPr>
      <w:r w:rsidRPr="00873A48">
        <w:rPr>
          <w:rFonts w:eastAsia="宋体" w:cs="宋体"/>
          <w:b/>
          <w:color w:val="009548"/>
          <w:sz w:val="28"/>
          <w:szCs w:val="28"/>
        </w:rPr>
        <w:t>总结</w:t>
      </w:r>
    </w:p>
    <w:p w14:paraId="4077BC11" w14:textId="2ED68A85" w:rsidR="005B7270" w:rsidRPr="00873A48" w:rsidRDefault="005E5F2F" w:rsidP="00873A48">
      <w:pPr>
        <w:autoSpaceDE w:val="0"/>
        <w:autoSpaceDN w:val="0"/>
        <w:adjustRightInd w:val="0"/>
        <w:snapToGrid w:val="0"/>
        <w:spacing w:line="360" w:lineRule="auto"/>
        <w:ind w:firstLineChars="200" w:firstLine="480"/>
        <w:jc w:val="left"/>
        <w:rPr>
          <w:rFonts w:eastAsia="宋体" w:cs="Swis721 Lt BT" w:hint="eastAsia"/>
          <w:color w:val="231F20"/>
        </w:rPr>
      </w:pPr>
      <w:r w:rsidRPr="00873A48">
        <w:rPr>
          <w:rFonts w:eastAsia="宋体" w:cs="Swis721 Lt BT"/>
          <w:color w:val="231F20"/>
        </w:rPr>
        <w:t xml:space="preserve">Applied </w:t>
      </w:r>
      <w:r w:rsidR="004A734F" w:rsidRPr="00873A48">
        <w:rPr>
          <w:rFonts w:eastAsia="宋体" w:cs="Swis721 Lt BT"/>
          <w:color w:val="231F20"/>
        </w:rPr>
        <w:t>Spectra</w:t>
      </w:r>
      <w:r w:rsidR="004A734F" w:rsidRPr="00873A48">
        <w:rPr>
          <w:rFonts w:eastAsia="宋体" w:cs="Swis721 Lt BT" w:hint="eastAsia"/>
          <w:color w:val="231F20"/>
        </w:rPr>
        <w:t>的</w:t>
      </w:r>
      <w:r w:rsidRPr="00873A48">
        <w:rPr>
          <w:rFonts w:eastAsia="宋体" w:cs="Swis721 Lt BT"/>
          <w:color w:val="231F20"/>
        </w:rPr>
        <w:t xml:space="preserve"> J200 LIBS </w:t>
      </w:r>
      <w:r w:rsidR="004A734F" w:rsidRPr="00873A48">
        <w:rPr>
          <w:rFonts w:eastAsia="宋体" w:cs="Swis721 Lt BT"/>
          <w:color w:val="231F20"/>
        </w:rPr>
        <w:t>仪</w:t>
      </w:r>
      <w:r w:rsidR="004A734F" w:rsidRPr="00873A48">
        <w:rPr>
          <w:rFonts w:eastAsia="宋体" w:cs="Swis721 Lt BT" w:hint="eastAsia"/>
          <w:color w:val="231F20"/>
        </w:rPr>
        <w:t>器</w:t>
      </w:r>
      <w:r w:rsidR="004A734F" w:rsidRPr="00873A48">
        <w:rPr>
          <w:rFonts w:eastAsia="宋体" w:cs="Swis721 Lt BT"/>
          <w:color w:val="231F20"/>
        </w:rPr>
        <w:t>为</w:t>
      </w:r>
      <w:r w:rsidR="00873A48" w:rsidRPr="00873A48">
        <w:rPr>
          <w:rFonts w:eastAsia="宋体" w:cs="Swis721 Lt BT" w:hint="eastAsia"/>
          <w:color w:val="231F20"/>
        </w:rPr>
        <w:t>了解电池正</w:t>
      </w:r>
      <w:r w:rsidR="00873A48" w:rsidRPr="00873A48">
        <w:rPr>
          <w:rFonts w:eastAsia="宋体" w:cs="Swis721 Lt BT" w:hint="eastAsia"/>
          <w:color w:val="231F20"/>
        </w:rPr>
        <w:t>极</w:t>
      </w:r>
      <w:r w:rsidR="00873A48" w:rsidRPr="00873A48">
        <w:rPr>
          <w:rFonts w:eastAsia="宋体" w:cs="Swis721 Lt BT" w:hint="eastAsia"/>
          <w:color w:val="231F20"/>
        </w:rPr>
        <w:t>原</w:t>
      </w:r>
      <w:r w:rsidR="004A734F" w:rsidRPr="00873A48">
        <w:rPr>
          <w:rFonts w:eastAsia="宋体" w:cs="Swis721 Lt BT" w:hint="eastAsia"/>
          <w:color w:val="231F20"/>
        </w:rPr>
        <w:t>材料的</w:t>
      </w:r>
      <w:r w:rsidR="004A734F" w:rsidRPr="00873A48">
        <w:rPr>
          <w:rFonts w:eastAsia="宋体" w:cs="Swis721 Lt BT"/>
          <w:color w:val="231F20"/>
        </w:rPr>
        <w:t>组</w:t>
      </w:r>
      <w:r w:rsidR="004A734F" w:rsidRPr="00873A48">
        <w:rPr>
          <w:rFonts w:eastAsia="宋体" w:cs="Swis721 Lt BT" w:hint="eastAsia"/>
          <w:color w:val="231F20"/>
        </w:rPr>
        <w:t>成提供了快速有效的</w:t>
      </w:r>
      <w:r w:rsidR="004A734F" w:rsidRPr="00873A48">
        <w:rPr>
          <w:rFonts w:eastAsia="宋体" w:cs="Swis721 Lt BT"/>
          <w:color w:val="231F20"/>
        </w:rPr>
        <w:t>测</w:t>
      </w:r>
      <w:r w:rsidR="004A734F" w:rsidRPr="00873A48">
        <w:rPr>
          <w:rFonts w:eastAsia="宋体" w:cs="Swis721 Lt BT" w:hint="eastAsia"/>
          <w:color w:val="231F20"/>
        </w:rPr>
        <w:t>量</w:t>
      </w:r>
      <w:r w:rsidR="00873A48" w:rsidRPr="00873A48">
        <w:rPr>
          <w:rFonts w:eastAsia="宋体" w:cs="Swis721 Lt BT" w:hint="eastAsia"/>
          <w:color w:val="231F20"/>
        </w:rPr>
        <w:t>方法</w:t>
      </w:r>
      <w:r w:rsidR="004A734F" w:rsidRPr="00873A48">
        <w:rPr>
          <w:rFonts w:eastAsia="宋体" w:cs="Swis721 Lt BT" w:hint="eastAsia"/>
          <w:color w:val="231F20"/>
        </w:rPr>
        <w:t>。</w:t>
      </w:r>
      <w:r w:rsidR="004A734F" w:rsidRPr="00873A48">
        <w:rPr>
          <w:rFonts w:eastAsia="宋体" w:cs="Swis721 Lt BT" w:hint="eastAsia"/>
          <w:color w:val="231F20"/>
        </w:rPr>
        <w:t xml:space="preserve"> </w:t>
      </w:r>
      <w:r w:rsidR="004A734F" w:rsidRPr="00873A48">
        <w:rPr>
          <w:rFonts w:eastAsia="宋体" w:cs="Swis721 Lt BT" w:hint="eastAsia"/>
          <w:color w:val="231F20"/>
        </w:rPr>
        <w:t>另外，多</w:t>
      </w:r>
      <w:r w:rsidR="004A734F" w:rsidRPr="00873A48">
        <w:rPr>
          <w:rFonts w:eastAsia="宋体" w:cs="Swis721 Lt BT"/>
          <w:color w:val="231F20"/>
        </w:rPr>
        <w:t>变</w:t>
      </w:r>
      <w:r w:rsidR="004A734F" w:rsidRPr="00873A48">
        <w:rPr>
          <w:rFonts w:eastAsia="宋体" w:cs="Swis721 Lt BT" w:hint="eastAsia"/>
          <w:color w:val="231F20"/>
        </w:rPr>
        <w:t>量分析</w:t>
      </w:r>
      <w:r w:rsidR="004A734F" w:rsidRPr="00873A48">
        <w:rPr>
          <w:rFonts w:eastAsia="宋体" w:cs="Swis721 Lt BT"/>
          <w:color w:val="231F20"/>
        </w:rPr>
        <w:t>显</w:t>
      </w:r>
      <w:r w:rsidR="004A734F" w:rsidRPr="00873A48">
        <w:rPr>
          <w:rFonts w:eastAsia="宋体" w:cs="Swis721 Lt BT" w:hint="eastAsia"/>
          <w:color w:val="231F20"/>
        </w:rPr>
        <w:t>示了去除基</w:t>
      </w:r>
      <w:r w:rsidR="004A734F" w:rsidRPr="00873A48">
        <w:rPr>
          <w:rFonts w:eastAsia="宋体" w:cs="Swis721 Lt BT"/>
          <w:color w:val="231F20"/>
        </w:rPr>
        <w:t>质</w:t>
      </w:r>
      <w:r w:rsidR="004A734F" w:rsidRPr="00873A48">
        <w:rPr>
          <w:rFonts w:eastAsia="宋体" w:cs="Swis721 Lt BT" w:hint="eastAsia"/>
          <w:color w:val="231F20"/>
        </w:rPr>
        <w:t>效</w:t>
      </w:r>
      <w:r w:rsidR="004A734F" w:rsidRPr="00873A48">
        <w:rPr>
          <w:rFonts w:eastAsia="宋体" w:cs="Swis721 Lt BT"/>
          <w:color w:val="231F20"/>
        </w:rPr>
        <w:t>应</w:t>
      </w:r>
      <w:r w:rsidR="004A734F" w:rsidRPr="00873A48">
        <w:rPr>
          <w:rFonts w:eastAsia="宋体" w:cs="Swis721 Lt BT" w:hint="eastAsia"/>
          <w:color w:val="231F20"/>
        </w:rPr>
        <w:t>的能力，提供了</w:t>
      </w:r>
      <w:r w:rsidR="004A734F" w:rsidRPr="00873A48">
        <w:rPr>
          <w:rFonts w:eastAsia="宋体" w:cs="Swis721 Lt BT"/>
          <w:color w:val="231F20"/>
        </w:rPr>
        <w:t>线</w:t>
      </w:r>
      <w:r w:rsidR="004A734F" w:rsidRPr="00873A48">
        <w:rPr>
          <w:rFonts w:eastAsia="宋体" w:cs="Swis721 Lt BT" w:hint="eastAsia"/>
          <w:color w:val="231F20"/>
        </w:rPr>
        <w:t>性校准曲</w:t>
      </w:r>
      <w:r w:rsidR="004A734F" w:rsidRPr="00873A48">
        <w:rPr>
          <w:rFonts w:eastAsia="宋体" w:cs="Swis721 Lt BT"/>
          <w:color w:val="231F20"/>
        </w:rPr>
        <w:t>线</w:t>
      </w:r>
      <w:r w:rsidR="004A734F" w:rsidRPr="00873A48">
        <w:rPr>
          <w:rFonts w:eastAsia="宋体" w:cs="Swis721 Lt BT" w:hint="eastAsia"/>
          <w:color w:val="231F20"/>
        </w:rPr>
        <w:t>，并且在分析的</w:t>
      </w:r>
      <w:r w:rsidR="004A734F" w:rsidRPr="00873A48">
        <w:rPr>
          <w:rFonts w:eastAsia="宋体" w:cs="Swis721 Lt BT"/>
          <w:color w:val="231F20"/>
        </w:rPr>
        <w:t>样</w:t>
      </w:r>
      <w:r w:rsidR="004A734F" w:rsidRPr="00873A48">
        <w:rPr>
          <w:rFonts w:eastAsia="宋体" w:cs="Swis721 Lt BT" w:hint="eastAsia"/>
          <w:color w:val="231F20"/>
        </w:rPr>
        <w:t>品中</w:t>
      </w:r>
      <w:r w:rsidR="004A734F" w:rsidRPr="00873A48">
        <w:rPr>
          <w:rFonts w:eastAsia="宋体" w:cs="Swis721 Lt BT"/>
          <w:color w:val="231F20"/>
        </w:rPr>
        <w:t>显</w:t>
      </w:r>
      <w:r w:rsidR="004A734F" w:rsidRPr="00873A48">
        <w:rPr>
          <w:rFonts w:eastAsia="宋体" w:cs="Swis721 Lt BT" w:hint="eastAsia"/>
          <w:color w:val="231F20"/>
        </w:rPr>
        <w:t>示出良好的准确度和精确度。</w:t>
      </w:r>
      <w:r w:rsidR="004A734F" w:rsidRPr="00873A48">
        <w:rPr>
          <w:rFonts w:eastAsia="宋体" w:cs="Swis721 Lt BT" w:hint="eastAsia"/>
          <w:color w:val="231F20"/>
        </w:rPr>
        <w:t xml:space="preserve"> </w:t>
      </w:r>
      <w:r w:rsidR="004A734F" w:rsidRPr="00873A48">
        <w:rPr>
          <w:rFonts w:eastAsia="宋体" w:cs="Swis721 Lt BT"/>
          <w:color w:val="231F20"/>
        </w:rPr>
        <w:t>这</w:t>
      </w:r>
      <w:r w:rsidR="004A734F" w:rsidRPr="00873A48">
        <w:rPr>
          <w:rFonts w:eastAsia="宋体" w:cs="Swis721 Lt BT" w:hint="eastAsia"/>
          <w:color w:val="231F20"/>
        </w:rPr>
        <w:t>个明研究可以很容易地</w:t>
      </w:r>
      <w:r w:rsidR="004A734F" w:rsidRPr="00873A48">
        <w:rPr>
          <w:rFonts w:eastAsia="宋体" w:cs="Swis721 Lt BT"/>
          <w:color w:val="231F20"/>
        </w:rPr>
        <w:t>转</w:t>
      </w:r>
      <w:r w:rsidR="004A734F" w:rsidRPr="00873A48">
        <w:rPr>
          <w:rFonts w:eastAsia="宋体" w:cs="Swis721 Lt BT" w:hint="eastAsia"/>
          <w:color w:val="231F20"/>
        </w:rPr>
        <w:t>移到</w:t>
      </w:r>
      <w:r w:rsidR="004A734F" w:rsidRPr="00873A48">
        <w:rPr>
          <w:rFonts w:eastAsia="宋体" w:cs="Swis721 Lt BT"/>
          <w:color w:val="231F20"/>
        </w:rPr>
        <w:t>实验</w:t>
      </w:r>
      <w:r w:rsidR="004A734F" w:rsidRPr="00873A48">
        <w:rPr>
          <w:rFonts w:eastAsia="宋体" w:cs="Swis721 Lt BT" w:hint="eastAsia"/>
          <w:color w:val="231F20"/>
        </w:rPr>
        <w:t>室或工厂</w:t>
      </w:r>
      <w:r w:rsidR="00873A48" w:rsidRPr="00873A48">
        <w:rPr>
          <w:rFonts w:eastAsia="宋体" w:cs="Swis721 Lt BT" w:hint="eastAsia"/>
          <w:color w:val="231F20"/>
        </w:rPr>
        <w:t>使用</w:t>
      </w:r>
      <w:r w:rsidR="004A734F" w:rsidRPr="00873A48">
        <w:rPr>
          <w:rFonts w:eastAsia="宋体" w:cs="Swis721 Lt BT" w:hint="eastAsia"/>
          <w:color w:val="231F20"/>
        </w:rPr>
        <w:t>。</w:t>
      </w:r>
    </w:p>
    <w:sectPr w:rsidR="005B7270" w:rsidRPr="00873A48" w:rsidSect="00E82196">
      <w:footnotePr>
        <w:pos w:val="sectEnd"/>
        <w:numStart w:val="0"/>
      </w:footnotePr>
      <w:endnotePr>
        <w:numFmt w:val="decimal"/>
        <w:numStart w:val="0"/>
      </w:endnotePr>
      <w:type w:val="continuous"/>
      <w:pgSz w:w="12240" w:h="15840"/>
      <w:pgMar w:top="1985" w:right="1134" w:bottom="1134" w:left="1134" w:header="0" w:footer="0" w:gutter="0"/>
      <w:pgNumType w:start="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702E" w14:textId="77777777" w:rsidR="00AF1F4E" w:rsidRDefault="00AF1F4E" w:rsidP="00B64552">
      <w:r>
        <w:separator/>
      </w:r>
    </w:p>
  </w:endnote>
  <w:endnote w:type="continuationSeparator" w:id="0">
    <w:p w14:paraId="6DBAA596" w14:textId="77777777" w:rsidR="00AF1F4E" w:rsidRDefault="00AF1F4E" w:rsidP="00B6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wis721 BT">
    <w:altName w:val="MS UI Gothic"/>
    <w:charset w:val="00"/>
    <w:family w:val="modern"/>
    <w:pitch w:val="variable"/>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wis721 Lt BT">
    <w:altName w:val="Arial"/>
    <w:charset w:val="00"/>
    <w:family w:val="modern"/>
    <w:pitch w:val="variable"/>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34B2C" w14:textId="77777777" w:rsidR="00AF1F4E" w:rsidRDefault="00AF1F4E" w:rsidP="00B64552">
      <w:r>
        <w:separator/>
      </w:r>
    </w:p>
  </w:footnote>
  <w:footnote w:type="continuationSeparator" w:id="0">
    <w:p w14:paraId="30C6D98B" w14:textId="77777777" w:rsidR="00AF1F4E" w:rsidRDefault="00AF1F4E" w:rsidP="00B645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9"/>
    <w:multiLevelType w:val="hybridMultilevel"/>
    <w:tmpl w:val="0001088D"/>
    <w:lvl w:ilvl="0" w:tplc="0001088E">
      <w:start w:val="1"/>
      <w:numFmt w:val="decimal"/>
      <w:lvlText w:val="%1"/>
      <w:lvlJc w:val="left"/>
      <w:pPr>
        <w:tabs>
          <w:tab w:val="left" w:pos="1836"/>
        </w:tabs>
        <w:autoSpaceDE w:val="0"/>
        <w:autoSpaceDN w:val="0"/>
        <w:ind w:left="1836" w:hanging="821"/>
      </w:pPr>
      <w:rPr>
        <w:rFonts w:ascii="Swis721 BT" w:eastAsia="Swis721 BT" w:hAnsi="Swis721 BT" w:cs="Swis721 BT"/>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553646E8"/>
    <w:multiLevelType w:val="hybridMultilevel"/>
    <w:tmpl w:val="0001088B"/>
    <w:lvl w:ilvl="0" w:tplc="0001088C">
      <w:start w:val="2"/>
      <w:numFmt w:val="decimal"/>
      <w:lvlText w:val="%1"/>
      <w:lvlJc w:val="left"/>
      <w:pPr>
        <w:tabs>
          <w:tab w:val="left" w:pos="10862"/>
        </w:tabs>
        <w:autoSpaceDE w:val="0"/>
        <w:autoSpaceDN w:val="0"/>
        <w:ind w:left="10862" w:hanging="147"/>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2"/>
  </w:compat>
  <w:rsids>
    <w:rsidRoot w:val="005B7270"/>
    <w:rsid w:val="000273DD"/>
    <w:rsid w:val="000414C0"/>
    <w:rsid w:val="00084386"/>
    <w:rsid w:val="0027130E"/>
    <w:rsid w:val="003648E7"/>
    <w:rsid w:val="004A36C3"/>
    <w:rsid w:val="004A734F"/>
    <w:rsid w:val="005B7270"/>
    <w:rsid w:val="005E5F2F"/>
    <w:rsid w:val="007116C1"/>
    <w:rsid w:val="0074501B"/>
    <w:rsid w:val="00873A48"/>
    <w:rsid w:val="008C48A0"/>
    <w:rsid w:val="008D5520"/>
    <w:rsid w:val="00A47958"/>
    <w:rsid w:val="00A67EE0"/>
    <w:rsid w:val="00A77825"/>
    <w:rsid w:val="00AF1F4E"/>
    <w:rsid w:val="00B64552"/>
    <w:rsid w:val="00B96A90"/>
    <w:rsid w:val="00C83DDC"/>
    <w:rsid w:val="00D51E68"/>
    <w:rsid w:val="00E547F7"/>
    <w:rsid w:val="00E82196"/>
    <w:rsid w:val="00FB2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C519C"/>
  <w15:docId w15:val="{319750CB-6200-4944-A91B-CFFC13B0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sz w:val="24"/>
        <w:bdr w:val="nil"/>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455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64552"/>
    <w:rPr>
      <w:sz w:val="18"/>
      <w:szCs w:val="18"/>
    </w:rPr>
  </w:style>
  <w:style w:type="paragraph" w:styleId="a5">
    <w:name w:val="footer"/>
    <w:basedOn w:val="a"/>
    <w:link w:val="a6"/>
    <w:uiPriority w:val="99"/>
    <w:unhideWhenUsed/>
    <w:rsid w:val="00B64552"/>
    <w:pPr>
      <w:tabs>
        <w:tab w:val="center" w:pos="4153"/>
        <w:tab w:val="right" w:pos="8306"/>
      </w:tabs>
      <w:snapToGrid w:val="0"/>
      <w:jc w:val="left"/>
    </w:pPr>
    <w:rPr>
      <w:sz w:val="18"/>
      <w:szCs w:val="18"/>
    </w:rPr>
  </w:style>
  <w:style w:type="character" w:customStyle="1" w:styleId="a6">
    <w:name w:val="页脚 字符"/>
    <w:basedOn w:val="a0"/>
    <w:link w:val="a5"/>
    <w:uiPriority w:val="99"/>
    <w:rsid w:val="00B645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5</Pages>
  <Words>271</Words>
  <Characters>1547</Characters>
  <Application>Microsoft Office Word</Application>
  <DocSecurity>0</DocSecurity>
  <Lines>12</Lines>
  <Paragraphs>3</Paragraphs>
  <ScaleCrop>false</ScaleCrop>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test</cp:lastModifiedBy>
  <cp:revision>7</cp:revision>
  <dcterms:created xsi:type="dcterms:W3CDTF">2018-06-08T06:32:00Z</dcterms:created>
  <dcterms:modified xsi:type="dcterms:W3CDTF">2020-02-12T10:02:00Z</dcterms:modified>
</cp:coreProperties>
</file>